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8B6A" w14:textId="77777777" w:rsidR="003D4D2A" w:rsidRDefault="003D4D2A" w:rsidP="0097435B">
      <w:pPr>
        <w:suppressAutoHyphens/>
        <w:ind w:right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150351046"/>
    </w:p>
    <w:p w14:paraId="6AE7B0FB" w14:textId="77777777" w:rsidR="003D4D2A" w:rsidRDefault="003D4D2A" w:rsidP="0097435B">
      <w:pPr>
        <w:suppressAutoHyphens/>
        <w:ind w:right="0"/>
        <w:jc w:val="center"/>
        <w:rPr>
          <w:rFonts w:eastAsia="Calibri"/>
          <w:b/>
          <w:sz w:val="28"/>
          <w:szCs w:val="28"/>
          <w:lang w:eastAsia="en-US"/>
        </w:rPr>
      </w:pPr>
    </w:p>
    <w:p w14:paraId="493C0807" w14:textId="77777777" w:rsidR="003D4D2A" w:rsidRDefault="003D4D2A" w:rsidP="0097435B">
      <w:pPr>
        <w:suppressAutoHyphens/>
        <w:ind w:right="0"/>
        <w:jc w:val="center"/>
        <w:rPr>
          <w:rFonts w:eastAsia="Calibri"/>
          <w:b/>
          <w:sz w:val="28"/>
          <w:szCs w:val="28"/>
          <w:lang w:eastAsia="en-US"/>
        </w:rPr>
      </w:pPr>
    </w:p>
    <w:p w14:paraId="0A5759B7" w14:textId="557D769B" w:rsidR="0097435B" w:rsidRPr="0097435B" w:rsidRDefault="0097435B" w:rsidP="0097435B">
      <w:pPr>
        <w:suppressAutoHyphens/>
        <w:ind w:right="0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_Hlk150411034"/>
      <w:r w:rsidRPr="0097435B">
        <w:rPr>
          <w:rFonts w:eastAsia="Calibri"/>
          <w:b/>
          <w:sz w:val="28"/>
          <w:szCs w:val="28"/>
          <w:lang w:eastAsia="en-US"/>
        </w:rPr>
        <w:t>Об утверждении порядка установления причин</w:t>
      </w:r>
    </w:p>
    <w:p w14:paraId="5419684B" w14:textId="77777777" w:rsidR="0097435B" w:rsidRPr="0097435B" w:rsidRDefault="0097435B" w:rsidP="0097435B">
      <w:pPr>
        <w:suppressAutoHyphens/>
        <w:ind w:right="0"/>
        <w:jc w:val="center"/>
        <w:rPr>
          <w:rFonts w:eastAsia="Calibri"/>
          <w:b/>
          <w:sz w:val="28"/>
          <w:szCs w:val="28"/>
          <w:lang w:eastAsia="en-US"/>
        </w:rPr>
      </w:pPr>
      <w:r w:rsidRPr="0097435B">
        <w:rPr>
          <w:rFonts w:eastAsia="Calibri"/>
          <w:b/>
          <w:sz w:val="28"/>
          <w:szCs w:val="28"/>
          <w:lang w:eastAsia="en-US"/>
        </w:rPr>
        <w:t>нарушения законодательства о градостроительной</w:t>
      </w:r>
    </w:p>
    <w:p w14:paraId="6DC2E288" w14:textId="77777777" w:rsidR="0097435B" w:rsidRPr="0097435B" w:rsidRDefault="0097435B" w:rsidP="0097435B">
      <w:pPr>
        <w:suppressAutoHyphens/>
        <w:ind w:right="0"/>
        <w:jc w:val="center"/>
        <w:rPr>
          <w:rFonts w:eastAsia="Calibri"/>
          <w:b/>
          <w:sz w:val="28"/>
          <w:szCs w:val="28"/>
          <w:lang w:eastAsia="en-US"/>
        </w:rPr>
      </w:pPr>
      <w:r w:rsidRPr="0097435B">
        <w:rPr>
          <w:rFonts w:eastAsia="Calibri"/>
          <w:b/>
          <w:sz w:val="28"/>
          <w:szCs w:val="28"/>
          <w:lang w:eastAsia="en-US"/>
        </w:rPr>
        <w:t>деятельности на территории муниципального</w:t>
      </w:r>
    </w:p>
    <w:p w14:paraId="68795AB7" w14:textId="77777777" w:rsidR="0097435B" w:rsidRPr="0097435B" w:rsidRDefault="0097435B" w:rsidP="0097435B">
      <w:pPr>
        <w:suppressAutoHyphens/>
        <w:ind w:right="0"/>
        <w:jc w:val="center"/>
        <w:rPr>
          <w:rFonts w:eastAsia="Calibri"/>
          <w:b/>
          <w:sz w:val="28"/>
          <w:szCs w:val="28"/>
          <w:lang w:eastAsia="en-US"/>
        </w:rPr>
      </w:pPr>
      <w:r w:rsidRPr="0097435B">
        <w:rPr>
          <w:rFonts w:eastAsia="Calibri"/>
          <w:b/>
          <w:sz w:val="28"/>
          <w:szCs w:val="28"/>
          <w:lang w:eastAsia="en-US"/>
        </w:rPr>
        <w:t>образования Курганинский район</w:t>
      </w:r>
    </w:p>
    <w:bookmarkEnd w:id="0"/>
    <w:bookmarkEnd w:id="1"/>
    <w:p w14:paraId="1299FA1F" w14:textId="77777777" w:rsidR="0097435B" w:rsidRPr="0097435B" w:rsidRDefault="0097435B" w:rsidP="0097435B">
      <w:pPr>
        <w:suppressAutoHyphens/>
        <w:ind w:right="0"/>
        <w:jc w:val="both"/>
        <w:rPr>
          <w:rFonts w:eastAsia="Calibri"/>
          <w:b/>
          <w:sz w:val="28"/>
          <w:szCs w:val="28"/>
          <w:lang w:eastAsia="en-US"/>
        </w:rPr>
      </w:pPr>
      <w:r w:rsidRPr="0097435B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381D305C" w14:textId="77777777" w:rsidR="0097435B" w:rsidRPr="0097435B" w:rsidRDefault="0097435B" w:rsidP="0097435B">
      <w:pPr>
        <w:suppressAutoHyphens/>
        <w:ind w:right="0"/>
        <w:jc w:val="both"/>
        <w:rPr>
          <w:rFonts w:eastAsia="Calibri"/>
          <w:b/>
          <w:sz w:val="28"/>
          <w:szCs w:val="28"/>
          <w:lang w:eastAsia="en-US"/>
        </w:rPr>
      </w:pPr>
    </w:p>
    <w:p w14:paraId="52D4FCA2" w14:textId="0230B81A" w:rsidR="0097435B" w:rsidRPr="0097435B" w:rsidRDefault="0097435B" w:rsidP="0097435B">
      <w:pPr>
        <w:suppressAutoHyphens/>
        <w:ind w:right="0"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97435B">
        <w:rPr>
          <w:rFonts w:eastAsia="Calibri"/>
          <w:sz w:val="28"/>
          <w:szCs w:val="28"/>
          <w:lang w:eastAsia="en-US"/>
        </w:rPr>
        <w:t>В соответствии с Федеральным законом от 6 октября 2003 г. № 131-ФЗ «Об общих принципах организации местного самоуправления в</w:t>
      </w:r>
      <w:r>
        <w:rPr>
          <w:rFonts w:eastAsia="Calibri"/>
          <w:sz w:val="28"/>
          <w:szCs w:val="28"/>
          <w:lang w:eastAsia="en-US"/>
        </w:rPr>
        <w:t> </w:t>
      </w:r>
      <w:r w:rsidRPr="0097435B">
        <w:rPr>
          <w:rFonts w:eastAsia="Calibri"/>
          <w:sz w:val="28"/>
          <w:szCs w:val="28"/>
          <w:lang w:eastAsia="en-US"/>
        </w:rPr>
        <w:t>Российской</w:t>
      </w:r>
      <w:r>
        <w:rPr>
          <w:rFonts w:eastAsia="Calibri"/>
          <w:sz w:val="28"/>
          <w:szCs w:val="28"/>
          <w:lang w:eastAsia="en-US"/>
        </w:rPr>
        <w:t> </w:t>
      </w:r>
      <w:r w:rsidRPr="0097435B">
        <w:rPr>
          <w:rFonts w:eastAsia="Calibri"/>
          <w:sz w:val="28"/>
          <w:szCs w:val="28"/>
          <w:lang w:eastAsia="en-US"/>
        </w:rPr>
        <w:t>Федерации», Градостроительным кодексом Российской Федерации, Уставом муниципального образования Курганинский район зарегистрированным Управлением Министерства юстиции Российской Федерации по Краснодарскому краю 29 мая 2017 г. № Ru 2351700020117001, постановляю:</w:t>
      </w:r>
    </w:p>
    <w:p w14:paraId="4FECAA11" w14:textId="77777777" w:rsidR="0097435B" w:rsidRPr="0097435B" w:rsidRDefault="0097435B" w:rsidP="0097435B">
      <w:pPr>
        <w:suppressAutoHyphens/>
        <w:ind w:right="0" w:firstLine="567"/>
        <w:jc w:val="both"/>
        <w:rPr>
          <w:rFonts w:eastAsia="Calibri"/>
          <w:sz w:val="28"/>
          <w:szCs w:val="28"/>
          <w:lang w:eastAsia="en-US"/>
        </w:rPr>
      </w:pPr>
      <w:r w:rsidRPr="0097435B">
        <w:rPr>
          <w:rFonts w:eastAsia="Calibri"/>
          <w:sz w:val="28"/>
          <w:szCs w:val="28"/>
          <w:lang w:eastAsia="en-US"/>
        </w:rPr>
        <w:t>1. Утвердить порядок установления причин нарушения законодательства о градостроительной деятельности на территории муниципального образования Курганинский район (приложение).</w:t>
      </w:r>
    </w:p>
    <w:p w14:paraId="45453880" w14:textId="77777777" w:rsidR="0097435B" w:rsidRPr="0097435B" w:rsidRDefault="0097435B" w:rsidP="0097435B">
      <w:pPr>
        <w:suppressAutoHyphens/>
        <w:ind w:right="0" w:firstLine="567"/>
        <w:jc w:val="both"/>
        <w:rPr>
          <w:rFonts w:eastAsia="Calibri"/>
          <w:sz w:val="28"/>
          <w:szCs w:val="28"/>
          <w:lang w:eastAsia="en-US"/>
        </w:rPr>
      </w:pPr>
      <w:r w:rsidRPr="0097435B">
        <w:rPr>
          <w:rFonts w:eastAsia="Calibri"/>
          <w:sz w:val="28"/>
          <w:szCs w:val="28"/>
          <w:lang w:eastAsia="en-US"/>
        </w:rPr>
        <w:t>2. 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Курганинский район (приложение 1).</w:t>
      </w:r>
    </w:p>
    <w:p w14:paraId="0B9556AD" w14:textId="77777777" w:rsidR="0097435B" w:rsidRPr="0097435B" w:rsidRDefault="0097435B" w:rsidP="0097435B">
      <w:pPr>
        <w:suppressAutoHyphens/>
        <w:ind w:right="0" w:firstLine="567"/>
        <w:jc w:val="both"/>
        <w:rPr>
          <w:rFonts w:eastAsia="Calibri"/>
          <w:sz w:val="28"/>
          <w:szCs w:val="28"/>
          <w:lang w:eastAsia="en-US"/>
        </w:rPr>
      </w:pPr>
      <w:r w:rsidRPr="0097435B">
        <w:rPr>
          <w:rFonts w:eastAsia="Calibri"/>
          <w:sz w:val="28"/>
          <w:szCs w:val="28"/>
          <w:lang w:eastAsia="en-US"/>
        </w:rPr>
        <w:t>3. Отделу информатизации администрации муниципального образования Курганинский район (Спесивцев Д.В.) обеспечить размещение (обнародование) настоящего постановления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14:paraId="7B2AEBF5" w14:textId="77777777" w:rsidR="0097435B" w:rsidRPr="0097435B" w:rsidRDefault="0097435B" w:rsidP="0097435B">
      <w:pPr>
        <w:tabs>
          <w:tab w:val="left" w:pos="851"/>
        </w:tabs>
        <w:suppressAutoHyphens/>
        <w:ind w:right="0" w:firstLine="567"/>
        <w:jc w:val="both"/>
        <w:rPr>
          <w:rFonts w:eastAsia="Calibri"/>
          <w:sz w:val="28"/>
          <w:szCs w:val="28"/>
          <w:lang w:eastAsia="en-US"/>
        </w:rPr>
      </w:pPr>
      <w:r w:rsidRPr="0097435B">
        <w:rPr>
          <w:rFonts w:eastAsia="Calibri"/>
          <w:sz w:val="28"/>
          <w:szCs w:val="28"/>
          <w:lang w:eastAsia="en-US"/>
        </w:rPr>
        <w:t>4.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</w:t>
      </w:r>
    </w:p>
    <w:p w14:paraId="38AB104A" w14:textId="77777777" w:rsidR="0097435B" w:rsidRPr="0097435B" w:rsidRDefault="0097435B" w:rsidP="0097435B">
      <w:pPr>
        <w:suppressAutoHyphens/>
        <w:ind w:right="0" w:firstLine="567"/>
        <w:jc w:val="both"/>
        <w:rPr>
          <w:rFonts w:eastAsia="Calibri"/>
          <w:sz w:val="28"/>
          <w:szCs w:val="28"/>
          <w:lang w:eastAsia="en-US"/>
        </w:rPr>
      </w:pPr>
      <w:r w:rsidRPr="0097435B">
        <w:rPr>
          <w:rFonts w:eastAsia="Calibri"/>
          <w:sz w:val="28"/>
          <w:szCs w:val="28"/>
          <w:lang w:eastAsia="en-US"/>
        </w:rPr>
        <w:t>5. Контроль за выполнением настоящего постановления возложить на заместителя главы муниципального образования Курганинский район Грицынина С.В.</w:t>
      </w:r>
    </w:p>
    <w:p w14:paraId="159CAB25" w14:textId="77777777" w:rsidR="0097435B" w:rsidRPr="0097435B" w:rsidRDefault="0097435B" w:rsidP="0097435B">
      <w:pPr>
        <w:suppressAutoHyphens/>
        <w:ind w:right="0" w:firstLine="567"/>
        <w:jc w:val="both"/>
        <w:rPr>
          <w:rFonts w:eastAsia="Calibri"/>
          <w:sz w:val="28"/>
          <w:szCs w:val="28"/>
          <w:lang w:eastAsia="en-US"/>
        </w:rPr>
      </w:pPr>
      <w:r w:rsidRPr="0097435B">
        <w:rPr>
          <w:rFonts w:eastAsia="Calibri"/>
          <w:sz w:val="28"/>
          <w:szCs w:val="28"/>
          <w:lang w:eastAsia="en-US"/>
        </w:rPr>
        <w:t>5. Постановление вступает в силу со дня его официального опубликования (обнародования).</w:t>
      </w:r>
    </w:p>
    <w:p w14:paraId="365E7020" w14:textId="77777777" w:rsidR="0097435B" w:rsidRPr="0097435B" w:rsidRDefault="0097435B" w:rsidP="0097435B">
      <w:pPr>
        <w:suppressAutoHyphens/>
        <w:ind w:right="0" w:firstLine="567"/>
        <w:jc w:val="both"/>
        <w:rPr>
          <w:rFonts w:eastAsia="Calibri"/>
          <w:sz w:val="28"/>
          <w:szCs w:val="28"/>
          <w:lang w:eastAsia="en-US"/>
        </w:rPr>
      </w:pPr>
    </w:p>
    <w:p w14:paraId="6000529D" w14:textId="77777777" w:rsidR="0097435B" w:rsidRPr="0097435B" w:rsidRDefault="0097435B" w:rsidP="0097435B">
      <w:pPr>
        <w:suppressAutoHyphens/>
        <w:ind w:right="0" w:firstLine="567"/>
        <w:jc w:val="both"/>
        <w:rPr>
          <w:rFonts w:eastAsia="Calibri"/>
          <w:sz w:val="28"/>
          <w:szCs w:val="28"/>
          <w:lang w:eastAsia="en-US"/>
        </w:rPr>
      </w:pPr>
    </w:p>
    <w:p w14:paraId="076E4CD2" w14:textId="77777777" w:rsidR="0097435B" w:rsidRPr="0097435B" w:rsidRDefault="0097435B" w:rsidP="0097435B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97435B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14:paraId="641282A6" w14:textId="2D85CA77" w:rsidR="00A11760" w:rsidRDefault="0097435B" w:rsidP="0097435B">
      <w:pPr>
        <w:tabs>
          <w:tab w:val="left" w:pos="1134"/>
        </w:tabs>
        <w:ind w:right="0"/>
        <w:jc w:val="both"/>
        <w:outlineLvl w:val="1"/>
        <w:rPr>
          <w:sz w:val="28"/>
          <w:szCs w:val="28"/>
        </w:rPr>
      </w:pPr>
      <w:r w:rsidRPr="0097435B">
        <w:rPr>
          <w:rFonts w:eastAsia="Calibri"/>
          <w:sz w:val="28"/>
          <w:szCs w:val="28"/>
          <w:lang w:eastAsia="en-US"/>
        </w:rPr>
        <w:t>Курганинский район                                                                         А.Н. Ворушилин</w:t>
      </w:r>
    </w:p>
    <w:p w14:paraId="79A4F3DE" w14:textId="77777777" w:rsidR="006D04C7" w:rsidRDefault="006D04C7" w:rsidP="006D04C7">
      <w:pPr>
        <w:tabs>
          <w:tab w:val="left" w:pos="1134"/>
        </w:tabs>
        <w:ind w:right="0"/>
        <w:jc w:val="center"/>
        <w:outlineLvl w:val="1"/>
        <w:rPr>
          <w:b/>
          <w:sz w:val="28"/>
          <w:szCs w:val="28"/>
        </w:rPr>
      </w:pPr>
    </w:p>
    <w:p w14:paraId="0333C224" w14:textId="77777777" w:rsidR="001D363E" w:rsidRDefault="001D363E" w:rsidP="006D04C7">
      <w:pPr>
        <w:tabs>
          <w:tab w:val="left" w:pos="1134"/>
        </w:tabs>
        <w:ind w:right="0"/>
        <w:jc w:val="center"/>
        <w:outlineLvl w:val="1"/>
        <w:rPr>
          <w:b/>
          <w:sz w:val="28"/>
          <w:szCs w:val="28"/>
        </w:rPr>
      </w:pPr>
    </w:p>
    <w:p w14:paraId="17C62767" w14:textId="77777777" w:rsidR="001D363E" w:rsidRDefault="001D363E" w:rsidP="006D04C7">
      <w:pPr>
        <w:tabs>
          <w:tab w:val="left" w:pos="1134"/>
        </w:tabs>
        <w:ind w:right="0"/>
        <w:jc w:val="center"/>
        <w:outlineLvl w:val="1"/>
        <w:rPr>
          <w:b/>
          <w:sz w:val="28"/>
          <w:szCs w:val="28"/>
        </w:rPr>
      </w:pPr>
    </w:p>
    <w:p w14:paraId="2FFB5A0E" w14:textId="77777777" w:rsidR="001D363E" w:rsidRDefault="001D363E" w:rsidP="006D04C7">
      <w:pPr>
        <w:tabs>
          <w:tab w:val="left" w:pos="1134"/>
        </w:tabs>
        <w:ind w:right="0"/>
        <w:jc w:val="center"/>
        <w:outlineLvl w:val="1"/>
        <w:rPr>
          <w:b/>
          <w:sz w:val="28"/>
          <w:szCs w:val="28"/>
        </w:rPr>
      </w:pPr>
    </w:p>
    <w:p w14:paraId="085F0BEA" w14:textId="77777777" w:rsidR="001D363E" w:rsidRDefault="001D363E" w:rsidP="006D04C7">
      <w:pPr>
        <w:tabs>
          <w:tab w:val="left" w:pos="1134"/>
        </w:tabs>
        <w:ind w:right="0"/>
        <w:jc w:val="center"/>
        <w:outlineLvl w:val="1"/>
        <w:rPr>
          <w:b/>
          <w:sz w:val="28"/>
          <w:szCs w:val="28"/>
        </w:rPr>
      </w:pPr>
    </w:p>
    <w:p w14:paraId="074FE6B4" w14:textId="77777777" w:rsidR="001D363E" w:rsidRDefault="001D363E" w:rsidP="006D04C7">
      <w:pPr>
        <w:tabs>
          <w:tab w:val="left" w:pos="1134"/>
        </w:tabs>
        <w:ind w:right="0"/>
        <w:jc w:val="center"/>
        <w:outlineLvl w:val="1"/>
        <w:rPr>
          <w:b/>
          <w:sz w:val="28"/>
          <w:szCs w:val="28"/>
        </w:rPr>
      </w:pPr>
    </w:p>
    <w:p w14:paraId="79312881" w14:textId="46C55E91" w:rsidR="001D363E" w:rsidRPr="001D363E" w:rsidRDefault="001D363E" w:rsidP="001D363E">
      <w:pPr>
        <w:tabs>
          <w:tab w:val="left" w:pos="4678"/>
        </w:tabs>
        <w:suppressAutoHyphens/>
        <w:ind w:left="5670" w:right="0" w:firstLine="5670"/>
        <w:jc w:val="left"/>
        <w:rPr>
          <w:sz w:val="28"/>
          <w:szCs w:val="28"/>
        </w:rPr>
      </w:pPr>
      <w:bookmarkStart w:id="2" w:name="_Hlk150353245"/>
      <w:r w:rsidRPr="001D363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П</w:t>
      </w:r>
      <w:r w:rsidRPr="001D363E">
        <w:rPr>
          <w:sz w:val="28"/>
          <w:szCs w:val="28"/>
        </w:rPr>
        <w:t xml:space="preserve">риложение </w:t>
      </w:r>
    </w:p>
    <w:p w14:paraId="6DEBD319" w14:textId="77777777" w:rsidR="001D363E" w:rsidRPr="001D363E" w:rsidRDefault="001D363E" w:rsidP="001D363E">
      <w:pPr>
        <w:suppressAutoHyphens/>
        <w:ind w:left="5670" w:right="0" w:firstLine="5670"/>
        <w:jc w:val="left"/>
        <w:rPr>
          <w:sz w:val="28"/>
          <w:szCs w:val="28"/>
        </w:rPr>
      </w:pPr>
    </w:p>
    <w:p w14:paraId="0B0E5834" w14:textId="761AD4DC" w:rsidR="001D363E" w:rsidRPr="001D363E" w:rsidRDefault="001D363E" w:rsidP="001D363E">
      <w:pPr>
        <w:suppressAutoHyphens/>
        <w:spacing w:line="240" w:lineRule="atLeast"/>
        <w:ind w:left="5670" w:right="0" w:firstLine="5670"/>
        <w:jc w:val="left"/>
        <w:rPr>
          <w:sz w:val="28"/>
          <w:szCs w:val="28"/>
        </w:rPr>
      </w:pPr>
      <w:r w:rsidRPr="001D363E">
        <w:rPr>
          <w:sz w:val="28"/>
          <w:szCs w:val="28"/>
        </w:rPr>
        <w:t>У</w:t>
      </w:r>
      <w:r>
        <w:rPr>
          <w:sz w:val="28"/>
          <w:szCs w:val="28"/>
        </w:rPr>
        <w:t>У</w:t>
      </w:r>
      <w:r w:rsidRPr="001D363E">
        <w:rPr>
          <w:sz w:val="28"/>
          <w:szCs w:val="28"/>
        </w:rPr>
        <w:t>ТВЕРЖДЕН</w:t>
      </w:r>
    </w:p>
    <w:p w14:paraId="405A6894" w14:textId="3773F215" w:rsidR="001D363E" w:rsidRPr="001D363E" w:rsidRDefault="001D363E" w:rsidP="001D363E">
      <w:pPr>
        <w:suppressAutoHyphens/>
        <w:spacing w:line="240" w:lineRule="atLeast"/>
        <w:ind w:left="5670" w:right="0" w:firstLine="5670"/>
        <w:jc w:val="left"/>
        <w:rPr>
          <w:sz w:val="28"/>
          <w:szCs w:val="28"/>
        </w:rPr>
      </w:pPr>
      <w:r w:rsidRPr="001D363E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r w:rsidRPr="001D363E">
        <w:rPr>
          <w:sz w:val="28"/>
          <w:szCs w:val="28"/>
        </w:rPr>
        <w:t>остановлением администрации муниципального образования Курганинский район</w:t>
      </w:r>
    </w:p>
    <w:p w14:paraId="676ADD9D" w14:textId="0CBF9F24" w:rsidR="001D363E" w:rsidRPr="001D363E" w:rsidRDefault="001D363E" w:rsidP="001D363E">
      <w:pPr>
        <w:tabs>
          <w:tab w:val="left" w:pos="9072"/>
        </w:tabs>
        <w:suppressAutoHyphens/>
        <w:ind w:left="5670" w:right="0" w:firstLine="5670"/>
        <w:jc w:val="left"/>
        <w:rPr>
          <w:sz w:val="28"/>
          <w:szCs w:val="28"/>
        </w:rPr>
      </w:pPr>
      <w:r w:rsidRPr="001D363E">
        <w:rPr>
          <w:sz w:val="28"/>
          <w:szCs w:val="28"/>
        </w:rPr>
        <w:t xml:space="preserve">о _______________ № </w:t>
      </w:r>
      <w:r w:rsidRPr="001D363E">
        <w:rPr>
          <w:i/>
          <w:sz w:val="28"/>
          <w:szCs w:val="28"/>
        </w:rPr>
        <w:t>____</w:t>
      </w:r>
      <w:r w:rsidRPr="001D363E">
        <w:rPr>
          <w:sz w:val="28"/>
          <w:szCs w:val="28"/>
        </w:rPr>
        <w:t>____</w:t>
      </w:r>
    </w:p>
    <w:bookmarkEnd w:id="2"/>
    <w:p w14:paraId="09C4C6CD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5D0B5620" w14:textId="77777777" w:rsidR="001D363E" w:rsidRPr="001D363E" w:rsidRDefault="001D363E" w:rsidP="001D363E">
      <w:pPr>
        <w:suppressAutoHyphens/>
        <w:ind w:right="0"/>
        <w:jc w:val="center"/>
        <w:rPr>
          <w:rFonts w:eastAsia="Calibri"/>
          <w:sz w:val="28"/>
          <w:szCs w:val="28"/>
          <w:lang w:eastAsia="en-US"/>
        </w:rPr>
      </w:pPr>
    </w:p>
    <w:p w14:paraId="16F3F78C" w14:textId="77777777" w:rsidR="001D363E" w:rsidRPr="001D363E" w:rsidRDefault="001D363E" w:rsidP="001D363E">
      <w:pPr>
        <w:suppressAutoHyphens/>
        <w:ind w:right="0"/>
        <w:jc w:val="center"/>
        <w:rPr>
          <w:rFonts w:eastAsia="Calibri"/>
          <w:sz w:val="28"/>
          <w:szCs w:val="28"/>
          <w:lang w:eastAsia="en-US"/>
        </w:rPr>
      </w:pPr>
    </w:p>
    <w:p w14:paraId="286C7B3F" w14:textId="77777777" w:rsidR="001D363E" w:rsidRPr="001D363E" w:rsidRDefault="001D363E" w:rsidP="001D363E">
      <w:pPr>
        <w:suppressAutoHyphens/>
        <w:ind w:right="0"/>
        <w:jc w:val="center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ПОРЯДОК</w:t>
      </w:r>
    </w:p>
    <w:p w14:paraId="64C0DB01" w14:textId="77777777" w:rsidR="001D363E" w:rsidRPr="001D363E" w:rsidRDefault="001D363E" w:rsidP="001D363E">
      <w:pPr>
        <w:suppressAutoHyphens/>
        <w:ind w:right="0"/>
        <w:jc w:val="center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установления причин нарушения законодательства</w:t>
      </w:r>
    </w:p>
    <w:p w14:paraId="559E9B44" w14:textId="77777777" w:rsidR="001D363E" w:rsidRPr="001D363E" w:rsidRDefault="001D363E" w:rsidP="001D363E">
      <w:pPr>
        <w:suppressAutoHyphens/>
        <w:ind w:right="0"/>
        <w:jc w:val="center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о градостроительной деятельности на территории </w:t>
      </w:r>
    </w:p>
    <w:p w14:paraId="40B75ABE" w14:textId="77777777" w:rsidR="001D363E" w:rsidRPr="001D363E" w:rsidRDefault="001D363E" w:rsidP="001D363E">
      <w:pPr>
        <w:suppressAutoHyphens/>
        <w:ind w:right="0"/>
        <w:jc w:val="center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муниципального образования Курганинский район</w:t>
      </w:r>
    </w:p>
    <w:p w14:paraId="5520F919" w14:textId="77777777" w:rsidR="001D363E" w:rsidRPr="001D363E" w:rsidRDefault="001D363E" w:rsidP="001D363E">
      <w:pPr>
        <w:suppressAutoHyphens/>
        <w:ind w:right="0"/>
        <w:jc w:val="center"/>
        <w:rPr>
          <w:rFonts w:eastAsia="Calibri"/>
          <w:sz w:val="28"/>
          <w:szCs w:val="28"/>
          <w:lang w:eastAsia="en-US"/>
        </w:rPr>
      </w:pPr>
    </w:p>
    <w:p w14:paraId="6D011842" w14:textId="77777777" w:rsidR="001D363E" w:rsidRPr="001D363E" w:rsidRDefault="001D363E" w:rsidP="001D363E">
      <w:pPr>
        <w:suppressAutoHyphens/>
        <w:ind w:right="0"/>
        <w:jc w:val="center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I. Общие положения</w:t>
      </w:r>
    </w:p>
    <w:p w14:paraId="5E0C968F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</w:t>
      </w:r>
    </w:p>
    <w:p w14:paraId="23F8CC16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1.1. Порядок установления причин нарушения законодательства о градостроительной деятельности на территории муниципального образования Курганинский район (далее - Порядок) разработан на основании главы 8 Градостроительного кодекса Российской Федерации (далее – ГрК РФ) и определяет процедуру установления причин нарушения законодательства о градостроительной деятельности на территории муниципального образования Курганинский район, порядок образования и деятельности технической комиссии и распространяется на случаи, предусмотренные частью 4 статьи 62 ГрК РФ.</w:t>
      </w:r>
    </w:p>
    <w:p w14:paraId="1ABA1D32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1.2. Установление причин нарушения законодательства о градостроительной деятельности осуществляется в целях:</w:t>
      </w:r>
    </w:p>
    <w:p w14:paraId="70FEB94A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устранения нарушений законодательства о градостроительной деятельности;</w:t>
      </w:r>
    </w:p>
    <w:p w14:paraId="77173993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определения лиц, которым причинен вред в результате нарушения законодательства о градостроительной деятельности, размеры причиненного вреда;</w:t>
      </w:r>
    </w:p>
    <w:p w14:paraId="5108B99B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определения лиц, допустивших нарушения законодательства о градостроительной деятельности, и обстоятельств, указывающих на их виновность;</w:t>
      </w:r>
    </w:p>
    <w:p w14:paraId="56C55D3A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определения мероприятий по восстановлению благоприятных условий для жизнедеятельности граждан;</w:t>
      </w:r>
    </w:p>
    <w:p w14:paraId="6C9665D1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анализа установленных причин нарушения законодательства о градостроительной деятельности в целях разработки предложений </w:t>
      </w:r>
      <w:r w:rsidRPr="001D363E">
        <w:rPr>
          <w:rFonts w:eastAsia="Calibri"/>
          <w:sz w:val="28"/>
          <w:szCs w:val="28"/>
          <w:lang w:eastAsia="en-US"/>
        </w:rPr>
        <w:lastRenderedPageBreak/>
        <w:t>для принятия мер по предупреждению подобных нарушений и совершенствованию действующих нормативных правовых актов.</w:t>
      </w:r>
    </w:p>
    <w:p w14:paraId="60CCE468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1.3. Установление причин нарушения законодательства о градостроительной деятельности проводится независимо от источников финансирования строящихся или построенных объектов, форм собственности и ведомственной принадлежности объектов и участников строительства.</w:t>
      </w:r>
    </w:p>
    <w:p w14:paraId="2F634FC3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</w:t>
      </w:r>
    </w:p>
    <w:p w14:paraId="0FF7A77C" w14:textId="77777777" w:rsidR="001D363E" w:rsidRPr="001D363E" w:rsidRDefault="001D363E" w:rsidP="0021702F">
      <w:pPr>
        <w:suppressAutoHyphens/>
        <w:ind w:right="0" w:firstLine="709"/>
        <w:jc w:val="center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II. Порядок установления причин нарушения законодательства о градостроительной деятельности</w:t>
      </w:r>
    </w:p>
    <w:p w14:paraId="2AE10A01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</w:t>
      </w:r>
    </w:p>
    <w:p w14:paraId="1649868E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2.1.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течение десяти дней со дня причинения такого вреда создается техническая комиссия для установления причин такого нарушения и определения лиц, допустивших такое нарушение.</w:t>
      </w:r>
    </w:p>
    <w:p w14:paraId="1DBBC649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2.2. Поводом для рассмотрения вопроса об образовании комиссии являются полученные администрацией муниципального образования Курганинский район (далее - Администрация):</w:t>
      </w:r>
    </w:p>
    <w:p w14:paraId="47B2AA0C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заявление от физического и (или) юридического лица либо их представителей о причинении вреда, содержащее информацию о месте, времени, обстоятельствах, при которых произошло нанесение вреда (ущерба), о создании технической комиссии по расследованию данного случая;</w:t>
      </w:r>
    </w:p>
    <w:p w14:paraId="2C326BCC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14:paraId="255E37FE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документы государственных органов и (или) органов местного самоуправления, содержащие сведения о нарушении законодательства о градостроительной деятельности, повлекшем за собой причинение вреда;</w:t>
      </w:r>
    </w:p>
    <w:p w14:paraId="2A96DEAC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14:paraId="78E92653" w14:textId="5483E1D5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2.3. Администрация не позднее 10 дней со дня причинения вреда, готовит проект распоряжения администрации о 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</w:t>
      </w:r>
    </w:p>
    <w:p w14:paraId="2370470C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2.4. Постановлением Администрации утверждается состав технической комиссии, устанавливается цель, срок работы технической комиссии.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14:paraId="25626BCE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Основанием для принятия решения об отказе в создании технической комиссии является:</w:t>
      </w:r>
    </w:p>
    <w:p w14:paraId="4BCE8C83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отсутствие выполнения работ по строительству, реконструкции, капитальному ремонту объекта капитального строительства;</w:t>
      </w:r>
    </w:p>
    <w:p w14:paraId="4DF14CCA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lastRenderedPageBreak/>
        <w:t>отсутствие вреда имуществу физического и (или) юридического лица;</w:t>
      </w:r>
    </w:p>
    <w:p w14:paraId="3D1BBAFF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незначительный размер вреда, причиненного имуществу физического или юридического лица, возмещенного с согласия этого лица до принятия решения о создании технической комиссии.</w:t>
      </w:r>
    </w:p>
    <w:p w14:paraId="6BE1ABC4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2.5. Копия решения об отказе в образовании технической комиссии в течение 10 дней направляется (вручается) Администрацией лицу (органу), указанному в </w:t>
      </w:r>
      <w:hyperlink w:anchor="sub_10041" w:history="1">
        <w:r w:rsidRPr="001D363E">
          <w:rPr>
            <w:rFonts w:eastAsia="Calibri"/>
            <w:sz w:val="28"/>
            <w:szCs w:val="28"/>
            <w:lang w:eastAsia="en-US"/>
          </w:rPr>
          <w:t>абзацах 1-3 пункта 2.2.</w:t>
        </w:r>
      </w:hyperlink>
      <w:r w:rsidRPr="001D363E">
        <w:rPr>
          <w:rFonts w:eastAsia="Calibri"/>
          <w:sz w:val="28"/>
          <w:szCs w:val="28"/>
          <w:lang w:eastAsia="en-US"/>
        </w:rPr>
        <w:t xml:space="preserve"> Порядка.</w:t>
      </w:r>
    </w:p>
    <w:p w14:paraId="4B8763F5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Отказ в создании технической комиссии может быть обжалован заявителем в судебном порядке.</w:t>
      </w:r>
    </w:p>
    <w:p w14:paraId="24127B42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sub_1008"/>
      <w:bookmarkEnd w:id="3"/>
      <w:r w:rsidRPr="001D363E">
        <w:rPr>
          <w:rFonts w:eastAsia="Calibri"/>
          <w:sz w:val="28"/>
          <w:szCs w:val="28"/>
          <w:lang w:eastAsia="en-US"/>
        </w:rPr>
        <w:t xml:space="preserve">2.6. Заинтересованные лица, а также представители физических лиц и их объединений могут принимать участие в качестве наблюдателей в работе технической комиссии при установлении причин нарушения </w:t>
      </w:r>
      <w:hyperlink r:id="rId8" w:history="1">
        <w:r w:rsidRPr="001D363E">
          <w:rPr>
            <w:rFonts w:eastAsia="Calibri"/>
            <w:sz w:val="28"/>
            <w:szCs w:val="28"/>
            <w:lang w:eastAsia="en-US"/>
          </w:rPr>
          <w:t>законодательства</w:t>
        </w:r>
      </w:hyperlink>
      <w:r w:rsidRPr="001D363E">
        <w:rPr>
          <w:rFonts w:eastAsia="Calibri"/>
          <w:sz w:val="28"/>
          <w:szCs w:val="28"/>
          <w:lang w:eastAsia="en-US"/>
        </w:rPr>
        <w:t xml:space="preserve"> о градостроительной деятельности.</w:t>
      </w:r>
    </w:p>
    <w:p w14:paraId="740F50DD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Заинтересованными лицами являются лица, которые </w:t>
      </w:r>
      <w:hyperlink r:id="rId9" w:history="1">
        <w:r w:rsidRPr="001D363E">
          <w:rPr>
            <w:rFonts w:eastAsia="Calibri"/>
            <w:sz w:val="28"/>
            <w:szCs w:val="28"/>
            <w:lang w:eastAsia="en-US"/>
          </w:rPr>
          <w:t>ГрК</w:t>
        </w:r>
      </w:hyperlink>
      <w:r w:rsidRPr="001D363E">
        <w:rPr>
          <w:rFonts w:eastAsia="Calibri"/>
          <w:sz w:val="28"/>
          <w:szCs w:val="28"/>
          <w:lang w:eastAsia="en-US"/>
        </w:rPr>
        <w:t xml:space="preserve"> РФ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 строительства.</w:t>
      </w:r>
    </w:p>
    <w:p w14:paraId="0A9E2FD7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Заинтересованные лица обязаны в сроки, установленные технической комиссией, представить ей необходимую для установления причин нарушения </w:t>
      </w:r>
      <w:hyperlink r:id="rId10" w:history="1">
        <w:r w:rsidRPr="001D363E">
          <w:rPr>
            <w:rFonts w:eastAsia="Calibri"/>
            <w:sz w:val="28"/>
            <w:szCs w:val="28"/>
            <w:lang w:eastAsia="en-US"/>
          </w:rPr>
          <w:t>законодательства</w:t>
        </w:r>
      </w:hyperlink>
      <w:r w:rsidRPr="001D363E">
        <w:rPr>
          <w:rFonts w:eastAsia="Calibri"/>
          <w:sz w:val="28"/>
          <w:szCs w:val="28"/>
          <w:lang w:eastAsia="en-US"/>
        </w:rPr>
        <w:t xml:space="preserve">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</w:t>
      </w:r>
    </w:p>
    <w:p w14:paraId="719E00D4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2.7. По итогам деятельности технической комиссии, в установленный постановлением о ее создании срок, технической комиссией осуществляется подготовка заключения (приложение 2), содержащего следующие выводы:</w:t>
      </w:r>
    </w:p>
    <w:p w14:paraId="5592A7EC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</w:t>
      </w:r>
    </w:p>
    <w:p w14:paraId="7640D994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об обстоятельствах, указывающих на виновность лиц;</w:t>
      </w:r>
    </w:p>
    <w:p w14:paraId="30E80298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 необходимых мерах по восстановлению благоприятных условий жизнедеятельности человека.</w:t>
      </w:r>
    </w:p>
    <w:p w14:paraId="4FB85690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</w:t>
      </w:r>
    </w:p>
    <w:p w14:paraId="6DDDA7E1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 в судебном порядке.</w:t>
      </w:r>
    </w:p>
    <w:p w14:paraId="6B7E4D36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lastRenderedPageBreak/>
        <w:t>Заключение технической комиссии, подписанное всеми членами технической комиссии, подлежит утверждению председателем технической комиссии.</w:t>
      </w:r>
    </w:p>
    <w:p w14:paraId="6764EECD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В соответствии с частью 7 статьи 62 ГрК РФ заключение технической комиссии подлежит опубликованию на официальном сайте Администрации в сети Интернет.</w:t>
      </w:r>
    </w:p>
    <w:p w14:paraId="262A14C0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2.8. На основании заключения технической комиссии и с учетом ее 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градостроительной деятельности, в месячный срок разрабатывает конкретные мероприятия, по устранению допущенного нарушения и предотвращению подобных нарушений в дальнейшем, в тот же срок предоставляет эти мероприятия в Администрацию.</w:t>
      </w:r>
    </w:p>
    <w:p w14:paraId="376AE144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Отчет о выполнении мероприятий по устранению допущенного нарушения и предотвращению подобных нарушений в дальнейшем направляется лицом, осуществляющим строительство (реконструкцию, капитальный ремонт) или эксплуатацию объекта, на котором допущено нарушение законодательства о градостроительной деятельности, в Администрацию в месячный срок с момента разработки этих мероприятий.</w:t>
      </w:r>
    </w:p>
    <w:p w14:paraId="1A50CD8A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Лицо, осуществляющее строительство объекта, не вправе приступать к работам по его дальнейшему строительству (реконструкции, капитальному ремонту) до полного устранения нарушений.</w:t>
      </w:r>
    </w:p>
    <w:p w14:paraId="28E9E6D3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3048EF44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790FC988" w14:textId="77777777" w:rsidR="001D363E" w:rsidRPr="001D363E" w:rsidRDefault="001D363E" w:rsidP="001D363E">
      <w:pPr>
        <w:keepLines/>
        <w:tabs>
          <w:tab w:val="right" w:pos="9633"/>
        </w:tabs>
        <w:suppressAutoHyphens/>
        <w:spacing w:before="480"/>
        <w:ind w:right="4536"/>
        <w:contextualSpacing/>
        <w:jc w:val="left"/>
        <w:rPr>
          <w:sz w:val="28"/>
          <w:szCs w:val="28"/>
          <w:lang w:eastAsia="ar-SA"/>
        </w:rPr>
      </w:pPr>
      <w:r w:rsidRPr="001D363E">
        <w:rPr>
          <w:sz w:val="28"/>
          <w:szCs w:val="28"/>
          <w:lang w:eastAsia="ar-SA"/>
        </w:rPr>
        <w:t xml:space="preserve">Начальник управления архитектуры и градостроительства, </w:t>
      </w:r>
    </w:p>
    <w:p w14:paraId="6DB371B2" w14:textId="77777777" w:rsidR="001D363E" w:rsidRPr="001D363E" w:rsidRDefault="001D363E" w:rsidP="001D363E">
      <w:pPr>
        <w:keepLines/>
        <w:tabs>
          <w:tab w:val="right" w:pos="9633"/>
        </w:tabs>
        <w:suppressAutoHyphens/>
        <w:spacing w:before="480"/>
        <w:ind w:right="4536"/>
        <w:contextualSpacing/>
        <w:jc w:val="left"/>
        <w:rPr>
          <w:sz w:val="28"/>
          <w:szCs w:val="28"/>
          <w:lang w:eastAsia="ar-SA"/>
        </w:rPr>
      </w:pPr>
      <w:r w:rsidRPr="001D363E">
        <w:rPr>
          <w:sz w:val="28"/>
          <w:szCs w:val="28"/>
          <w:lang w:eastAsia="ar-SA"/>
        </w:rPr>
        <w:t>главный архитектор администрации муниципального образования Курганинский район</w:t>
      </w:r>
      <w:r w:rsidRPr="001D363E">
        <w:rPr>
          <w:sz w:val="28"/>
          <w:szCs w:val="28"/>
          <w:lang w:eastAsia="ar-SA"/>
        </w:rPr>
        <w:tab/>
        <w:t>Е.В. Перкин</w:t>
      </w:r>
    </w:p>
    <w:p w14:paraId="181DAD48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458D611F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5BD3C46B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662314C3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6AE05926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3BC8FE9E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28DCB7F6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368A1390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6A1D41D1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7F72EC34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76DC7BB3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03828921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41D35748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63C84A02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15CC1B4D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27FF9086" w14:textId="215B62A1" w:rsidR="001D363E" w:rsidRPr="001D363E" w:rsidRDefault="001D363E" w:rsidP="001D363E">
      <w:pPr>
        <w:suppressAutoHyphens/>
        <w:ind w:left="5672" w:right="0" w:firstLine="5668"/>
        <w:jc w:val="left"/>
        <w:rPr>
          <w:sz w:val="28"/>
          <w:szCs w:val="28"/>
        </w:rPr>
      </w:pPr>
      <w:r w:rsidRPr="001D363E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П</w:t>
      </w:r>
      <w:r w:rsidRPr="001D363E">
        <w:rPr>
          <w:sz w:val="28"/>
          <w:szCs w:val="28"/>
        </w:rPr>
        <w:t>риложение 1</w:t>
      </w:r>
    </w:p>
    <w:p w14:paraId="1258287E" w14:textId="77777777" w:rsidR="001D363E" w:rsidRPr="001D363E" w:rsidRDefault="001D363E" w:rsidP="001D363E">
      <w:pPr>
        <w:suppressAutoHyphens/>
        <w:ind w:left="5670" w:right="0" w:firstLine="5670"/>
        <w:jc w:val="left"/>
        <w:rPr>
          <w:sz w:val="28"/>
          <w:szCs w:val="28"/>
        </w:rPr>
      </w:pPr>
    </w:p>
    <w:p w14:paraId="5B162C02" w14:textId="37D2B11B" w:rsidR="001D363E" w:rsidRPr="001D363E" w:rsidRDefault="001D363E" w:rsidP="001D363E">
      <w:pPr>
        <w:suppressAutoHyphens/>
        <w:spacing w:line="240" w:lineRule="atLeast"/>
        <w:ind w:left="5670" w:right="0" w:firstLine="5670"/>
        <w:jc w:val="left"/>
        <w:rPr>
          <w:sz w:val="28"/>
          <w:szCs w:val="28"/>
        </w:rPr>
      </w:pPr>
      <w:r w:rsidRPr="001D363E">
        <w:rPr>
          <w:sz w:val="28"/>
          <w:szCs w:val="28"/>
        </w:rPr>
        <w:t>У</w:t>
      </w:r>
      <w:r>
        <w:rPr>
          <w:sz w:val="28"/>
          <w:szCs w:val="28"/>
        </w:rPr>
        <w:t>У</w:t>
      </w:r>
      <w:r w:rsidRPr="001D363E">
        <w:rPr>
          <w:sz w:val="28"/>
          <w:szCs w:val="28"/>
        </w:rPr>
        <w:t>ТВЕРЖДЕНО</w:t>
      </w:r>
    </w:p>
    <w:p w14:paraId="7CA33871" w14:textId="49E37E5F" w:rsidR="001D363E" w:rsidRPr="001D363E" w:rsidRDefault="001D363E" w:rsidP="001D363E">
      <w:pPr>
        <w:suppressAutoHyphens/>
        <w:spacing w:line="240" w:lineRule="atLeast"/>
        <w:ind w:left="5670" w:right="0" w:firstLine="5670"/>
        <w:jc w:val="left"/>
        <w:rPr>
          <w:sz w:val="28"/>
          <w:szCs w:val="28"/>
        </w:rPr>
      </w:pPr>
      <w:r w:rsidRPr="001D363E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r w:rsidRPr="001D363E">
        <w:rPr>
          <w:sz w:val="28"/>
          <w:szCs w:val="28"/>
        </w:rPr>
        <w:t>остановлением администрации муниципального образования Курганинский район</w:t>
      </w:r>
    </w:p>
    <w:p w14:paraId="1CB94096" w14:textId="2E48EEF6" w:rsidR="001D363E" w:rsidRPr="001D363E" w:rsidRDefault="001D363E" w:rsidP="001D363E">
      <w:pPr>
        <w:tabs>
          <w:tab w:val="left" w:pos="9072"/>
        </w:tabs>
        <w:suppressAutoHyphens/>
        <w:ind w:left="5670" w:right="0" w:firstLine="5670"/>
        <w:jc w:val="left"/>
        <w:rPr>
          <w:sz w:val="28"/>
          <w:szCs w:val="28"/>
        </w:rPr>
      </w:pPr>
      <w:r w:rsidRPr="001D363E">
        <w:rPr>
          <w:sz w:val="28"/>
          <w:szCs w:val="28"/>
        </w:rPr>
        <w:t xml:space="preserve">о_______________ № </w:t>
      </w:r>
      <w:r w:rsidRPr="001D363E">
        <w:rPr>
          <w:i/>
          <w:sz w:val="28"/>
          <w:szCs w:val="28"/>
        </w:rPr>
        <w:t>____</w:t>
      </w:r>
      <w:r w:rsidRPr="001D363E">
        <w:rPr>
          <w:sz w:val="28"/>
          <w:szCs w:val="28"/>
        </w:rPr>
        <w:t>____</w:t>
      </w:r>
    </w:p>
    <w:p w14:paraId="09EF85F3" w14:textId="77777777" w:rsidR="001D363E" w:rsidRPr="001D363E" w:rsidRDefault="001D363E" w:rsidP="001D363E">
      <w:pPr>
        <w:suppressAutoHyphens/>
        <w:ind w:left="5670" w:right="0" w:firstLine="5670"/>
        <w:jc w:val="both"/>
        <w:rPr>
          <w:rFonts w:eastAsia="Calibri"/>
          <w:sz w:val="28"/>
          <w:szCs w:val="28"/>
          <w:lang w:eastAsia="en-US"/>
        </w:rPr>
      </w:pPr>
    </w:p>
    <w:p w14:paraId="44F26B62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230E599B" w14:textId="77777777" w:rsidR="001D363E" w:rsidRPr="001D363E" w:rsidRDefault="001D363E" w:rsidP="001D363E">
      <w:pPr>
        <w:suppressAutoHyphens/>
        <w:ind w:right="0"/>
        <w:jc w:val="center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Положение</w:t>
      </w:r>
    </w:p>
    <w:p w14:paraId="78906253" w14:textId="77777777" w:rsidR="001D363E" w:rsidRPr="001D363E" w:rsidRDefault="001D363E" w:rsidP="001D363E">
      <w:pPr>
        <w:suppressAutoHyphens/>
        <w:ind w:right="0"/>
        <w:jc w:val="center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 технической комиссии по установлению причин нарушения законодательства о градостроительной деятельности</w:t>
      </w:r>
    </w:p>
    <w:p w14:paraId="5619143F" w14:textId="77777777" w:rsidR="001D363E" w:rsidRPr="001D363E" w:rsidRDefault="001D363E" w:rsidP="001D363E">
      <w:pPr>
        <w:suppressAutoHyphens/>
        <w:ind w:right="0"/>
        <w:jc w:val="center"/>
        <w:rPr>
          <w:rFonts w:eastAsia="Calibri"/>
          <w:sz w:val="28"/>
          <w:szCs w:val="28"/>
          <w:lang w:eastAsia="en-US"/>
        </w:rPr>
      </w:pPr>
    </w:p>
    <w:p w14:paraId="1B2A85BD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Кущевский район (далее - Комиссия) не является постоянно действующим органом и создается в каждом отдельном случае.</w:t>
      </w:r>
    </w:p>
    <w:p w14:paraId="495956C3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2. Состав Комиссии, не менее пяти человек и не более двадцати пяти человек, формируется в составе председателя Комиссии, заместителя председателя Комиссии, секретаря и членов Комиссии.</w:t>
      </w:r>
    </w:p>
    <w:p w14:paraId="03624C0A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3. В состав Комиссии входят представители Администрации, администрации поселения, на территории которого расположен объект. По согласованию могут быть включены:</w:t>
      </w:r>
    </w:p>
    <w:p w14:paraId="6D0BBCE6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представители организаций и индивидуальных предпринимателей, основным видом деятельности которых является строительство;</w:t>
      </w:r>
    </w:p>
    <w:p w14:paraId="765AB644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представители общественных объединений;</w:t>
      </w:r>
    </w:p>
    <w:p w14:paraId="110F5281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представители иных заинтересованных лиц.</w:t>
      </w:r>
    </w:p>
    <w:p w14:paraId="13DCE5D3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В качестве наблюдателей при установлении причин нарушения законодательства о градостроительной деятельности, в результате которого причинён вред, могут принимать участие заинтересованные лица –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</w:t>
      </w:r>
    </w:p>
    <w:p w14:paraId="1C6983A8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4. Заседание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</w:t>
      </w:r>
    </w:p>
    <w:p w14:paraId="16EC79C2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lastRenderedPageBreak/>
        <w:t>Решения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14:paraId="0907C406" w14:textId="1ACD83FE" w:rsidR="001D363E" w:rsidRPr="001D363E" w:rsidRDefault="00A64292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D363E" w:rsidRPr="001D363E">
        <w:rPr>
          <w:rFonts w:eastAsia="Calibri"/>
          <w:sz w:val="28"/>
          <w:szCs w:val="28"/>
          <w:lang w:eastAsia="en-US"/>
        </w:rPr>
        <w:t>. Для установления причин нарушения законодательства о градостроительной деятельности и определения лиц, допустивших такое нарушение, Комиссия осуществляет следующие функции:</w:t>
      </w:r>
    </w:p>
    <w:p w14:paraId="09F7C4AB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</w:t>
      </w:r>
    </w:p>
    <w:p w14:paraId="0140873A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устанавливает наличие документов, подтверждающих согласование проектной документации с государственными надзорными органами в 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 эксплуатации объекта документов;</w:t>
      </w:r>
    </w:p>
    <w:p w14:paraId="23906AE7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осуществляет проверку исполнительной документации по объекту строительства;</w:t>
      </w:r>
    </w:p>
    <w:p w14:paraId="7661E78C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14:paraId="24FCE414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</w:p>
    <w:p w14:paraId="14C69907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14:paraId="21E95924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</w:t>
      </w:r>
    </w:p>
    <w:p w14:paraId="100D8B61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предпринимает все необходимые действия для установления причин нарушения законодательства о градостроительной деятельности.</w:t>
      </w:r>
    </w:p>
    <w:p w14:paraId="72A8BEC9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Комиссия имеет право:</w:t>
      </w:r>
    </w:p>
    <w:p w14:paraId="4EAC07D9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проводить осмотр объекта капитального строительства, а также имущества физических или юридических лиц, которым причинен вред, в том числе с применением фото- и видеосъемки, и оформлять акт осмотра с приложением необходимых документов, включая схемы и чертежи;</w:t>
      </w:r>
    </w:p>
    <w:p w14:paraId="38B60026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истребовать у органов местного самоуправления, юридических и физических лиц копии документов архитектурно-строительного </w:t>
      </w:r>
      <w:r w:rsidRPr="001D363E">
        <w:rPr>
          <w:rFonts w:eastAsia="Calibri"/>
          <w:sz w:val="28"/>
          <w:szCs w:val="28"/>
          <w:lang w:eastAsia="en-US"/>
        </w:rPr>
        <w:lastRenderedPageBreak/>
        <w:t>проектирования объекта капитального строительства и иные документы, материалы и сведения;</w:t>
      </w:r>
    </w:p>
    <w:p w14:paraId="3930965C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получать от физических и (или) юридических лиц объяснения по факту причинения вреда;</w:t>
      </w:r>
    </w:p>
    <w:p w14:paraId="1805181F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организовывать проведение экспертиз, исследований, лабораторных и иных испытаний, а также оценки размера причиненного вреда.</w:t>
      </w:r>
    </w:p>
    <w:p w14:paraId="167B28CB" w14:textId="097C73F5" w:rsidR="001D363E" w:rsidRPr="001D363E" w:rsidRDefault="00A64292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1D363E" w:rsidRPr="001D363E">
        <w:rPr>
          <w:rFonts w:eastAsia="Calibri"/>
          <w:sz w:val="28"/>
          <w:szCs w:val="28"/>
          <w:lang w:eastAsia="en-US"/>
        </w:rPr>
        <w:t>. Деятельностью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Комиссии. В отсутствие председателя его обязанности выполняет заместитель председателя. Секретарь комиссии ведет протоколы заседаний Комиссии, направляет членам Комиссии поручения председателя, контролирует их выполнение, сообщает членам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</w:t>
      </w:r>
    </w:p>
    <w:p w14:paraId="0DD8AAD2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Периодичность проведения заседаний Комиссии определяется председателем. На заседании принимаются решения о привлечении к работе Комиссии дополнительных лиц, определяется перечень документов, подлежащих рассмотрению и приобщению к делу, принимаются меры по истребованию необходимых материалов и информации, распределяются обязанности среди членов Комиссии, в том числе касающиеся организации и проведения экспертиз, осмотра объекта, выяснения обстоятельств, указывающих на виновность лиц, допустивших нарушения, выполнения иных действий, необходимых для реализации функций.</w:t>
      </w:r>
    </w:p>
    <w:p w14:paraId="4C1E012C" w14:textId="73520302" w:rsidR="001D363E" w:rsidRPr="001D363E" w:rsidRDefault="00A64292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1D363E" w:rsidRPr="001D363E">
        <w:rPr>
          <w:rFonts w:eastAsia="Calibri"/>
          <w:sz w:val="28"/>
          <w:szCs w:val="28"/>
          <w:lang w:eastAsia="en-US"/>
        </w:rPr>
        <w:t>. По итогам деятельности Комиссии в установленный распоряжением о ее создании срок, технической комиссией осуществляется подготовка заключения, согласно, содержащего следующие выводы:</w:t>
      </w:r>
    </w:p>
    <w:p w14:paraId="361FC861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14:paraId="7C571171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об обстоятельствах, указывающих на виновность лиц;</w:t>
      </w:r>
    </w:p>
    <w:p w14:paraId="334524F2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 необходимых мерах по восстановлению благоприятных условий жизнедеятельности человека.</w:t>
      </w:r>
    </w:p>
    <w:p w14:paraId="7EA72C5B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В случае несогласия отдельных членов Комиссии с общими выводами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 продолжении расследования причин допущенных нарушений.</w:t>
      </w:r>
    </w:p>
    <w:p w14:paraId="6E5D9418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Комиссии, могут оспорить его в судебном порядке.</w:t>
      </w:r>
    </w:p>
    <w:p w14:paraId="1707526F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Заключение Комиссии, подписанное всеми членами Комиссии, подлежит утверждению председателем Комиссии.</w:t>
      </w:r>
    </w:p>
    <w:p w14:paraId="0EF22D97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В срок не более 10 рабочих дней после его утверждения заключение Комиссии направляется в органы государственного строительного надзора, </w:t>
      </w:r>
      <w:r w:rsidRPr="001D363E">
        <w:rPr>
          <w:rFonts w:eastAsia="Calibri"/>
          <w:sz w:val="28"/>
          <w:szCs w:val="28"/>
          <w:lang w:eastAsia="en-US"/>
        </w:rPr>
        <w:lastRenderedPageBreak/>
        <w:t>другие государственные надзорные органы для решения вопроса о 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</w:t>
      </w:r>
    </w:p>
    <w:p w14:paraId="7BCBB558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В случае, если Комиссия приходит к выводу о том, что причинение вреда физическим и (или) юридическим лицам не связано с нарушением законодательства о градостроительной деятельности, она определяет орган, которому надлежит направить материалы для дальнейшего расследования. В таком случае Комиссия составляет заключение в произвольной форме, в котором излагает результаты расследования и причины принятия такого решения с приложением собранных материалов.</w:t>
      </w:r>
    </w:p>
    <w:p w14:paraId="50F8F9B6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Решение о направлении материалов подписывается председателем Комиссии.</w:t>
      </w:r>
    </w:p>
    <w:p w14:paraId="7A90A7FC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Копия заключения Комиссии в течение 10 рабочих дней с даты его утверждения направляется (вручается):</w:t>
      </w:r>
    </w:p>
    <w:p w14:paraId="1A896BD4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физическому и (или) юридическому лицу, которому причинен вред;</w:t>
      </w:r>
    </w:p>
    <w:p w14:paraId="24FA7278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14:paraId="37061FE4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представителям граждан и их объединений – по их письменным запросам.</w:t>
      </w:r>
    </w:p>
    <w:p w14:paraId="01022D72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 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14:paraId="4B962A0E" w14:textId="77777777" w:rsidR="001D363E" w:rsidRPr="001D363E" w:rsidRDefault="001D363E" w:rsidP="0021702F">
      <w:pPr>
        <w:suppressAutoHyphens/>
        <w:ind w:right="0" w:firstLine="709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Учет и хранение заключений технической комиссии осуществляется в Администрации.</w:t>
      </w:r>
    </w:p>
    <w:p w14:paraId="5AD84B67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36D19E70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22B7F75F" w14:textId="77777777" w:rsidR="001D363E" w:rsidRPr="001D363E" w:rsidRDefault="001D363E" w:rsidP="001D363E">
      <w:pPr>
        <w:keepLines/>
        <w:tabs>
          <w:tab w:val="right" w:pos="9633"/>
        </w:tabs>
        <w:suppressAutoHyphens/>
        <w:spacing w:before="480"/>
        <w:ind w:right="4536"/>
        <w:contextualSpacing/>
        <w:jc w:val="left"/>
        <w:rPr>
          <w:sz w:val="28"/>
          <w:szCs w:val="28"/>
          <w:lang w:eastAsia="ar-SA"/>
        </w:rPr>
      </w:pPr>
      <w:bookmarkStart w:id="4" w:name="_Hlk501464318"/>
      <w:bookmarkStart w:id="5" w:name="_Hlk150352402"/>
      <w:r w:rsidRPr="001D363E">
        <w:rPr>
          <w:sz w:val="28"/>
          <w:szCs w:val="28"/>
          <w:lang w:eastAsia="ar-SA"/>
        </w:rPr>
        <w:t xml:space="preserve">Начальник управления архитектуры и градостроительства, </w:t>
      </w:r>
    </w:p>
    <w:p w14:paraId="0699B256" w14:textId="77777777" w:rsidR="001D363E" w:rsidRPr="001D363E" w:rsidRDefault="001D363E" w:rsidP="001D363E">
      <w:pPr>
        <w:keepLines/>
        <w:tabs>
          <w:tab w:val="right" w:pos="9633"/>
        </w:tabs>
        <w:suppressAutoHyphens/>
        <w:spacing w:before="480"/>
        <w:ind w:right="4536"/>
        <w:contextualSpacing/>
        <w:jc w:val="left"/>
        <w:rPr>
          <w:sz w:val="28"/>
          <w:szCs w:val="28"/>
          <w:lang w:eastAsia="ar-SA"/>
        </w:rPr>
      </w:pPr>
      <w:r w:rsidRPr="001D363E">
        <w:rPr>
          <w:sz w:val="28"/>
          <w:szCs w:val="28"/>
          <w:lang w:eastAsia="ar-SA"/>
        </w:rPr>
        <w:t>главный архитектор администрации муниципального образования Курганинский район</w:t>
      </w:r>
      <w:r w:rsidRPr="001D363E">
        <w:rPr>
          <w:sz w:val="28"/>
          <w:szCs w:val="28"/>
          <w:lang w:eastAsia="ar-SA"/>
        </w:rPr>
        <w:tab/>
        <w:t>Е.В. Перкин</w:t>
      </w:r>
      <w:bookmarkEnd w:id="4"/>
    </w:p>
    <w:bookmarkEnd w:id="5"/>
    <w:p w14:paraId="515B30E8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32701FCE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1280EE6A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77472468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7F4CAA0E" w14:textId="77777777" w:rsid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716D9894" w14:textId="77777777" w:rsid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0E8FDC91" w14:textId="77777777" w:rsid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42DD8444" w14:textId="77777777" w:rsidR="001D363E" w:rsidRPr="001D363E" w:rsidRDefault="001D363E" w:rsidP="001D363E">
      <w:pPr>
        <w:suppressAutoHyphens/>
        <w:ind w:left="5672" w:right="0" w:firstLine="709"/>
        <w:jc w:val="left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lastRenderedPageBreak/>
        <w:t xml:space="preserve">Приложение 2 </w:t>
      </w:r>
    </w:p>
    <w:p w14:paraId="4727FC4B" w14:textId="77777777" w:rsidR="001D363E" w:rsidRPr="001D363E" w:rsidRDefault="001D363E" w:rsidP="001D363E">
      <w:pPr>
        <w:suppressAutoHyphens/>
        <w:ind w:left="5672" w:right="0" w:firstLine="709"/>
        <w:jc w:val="left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к Порядку </w:t>
      </w:r>
    </w:p>
    <w:p w14:paraId="6406B00C" w14:textId="77777777" w:rsidR="001D363E" w:rsidRPr="001D363E" w:rsidRDefault="001D363E" w:rsidP="001D363E">
      <w:pPr>
        <w:suppressAutoHyphens/>
        <w:ind w:right="0"/>
        <w:jc w:val="left"/>
        <w:rPr>
          <w:rFonts w:eastAsia="Calibri"/>
          <w:sz w:val="28"/>
          <w:szCs w:val="28"/>
          <w:lang w:eastAsia="en-US"/>
        </w:rPr>
      </w:pPr>
    </w:p>
    <w:p w14:paraId="6F9C9E4A" w14:textId="77777777" w:rsidR="001D363E" w:rsidRPr="001D363E" w:rsidRDefault="001D363E" w:rsidP="001D363E">
      <w:pPr>
        <w:suppressAutoHyphens/>
        <w:ind w:right="0"/>
        <w:jc w:val="left"/>
        <w:rPr>
          <w:rFonts w:eastAsia="Calibri"/>
          <w:sz w:val="28"/>
          <w:szCs w:val="28"/>
          <w:lang w:eastAsia="en-US"/>
        </w:rPr>
      </w:pPr>
    </w:p>
    <w:p w14:paraId="6671663B" w14:textId="77777777" w:rsidR="001D363E" w:rsidRPr="001D363E" w:rsidRDefault="001D363E" w:rsidP="00BE3C7F">
      <w:pPr>
        <w:keepNext/>
        <w:keepLines/>
        <w:suppressAutoHyphens/>
        <w:spacing w:before="960" w:after="360"/>
        <w:ind w:right="2268"/>
        <w:contextualSpacing/>
        <w:jc w:val="center"/>
        <w:outlineLvl w:val="0"/>
        <w:rPr>
          <w:sz w:val="28"/>
          <w:szCs w:val="28"/>
        </w:rPr>
      </w:pPr>
      <w:r w:rsidRPr="001D363E">
        <w:rPr>
          <w:sz w:val="28"/>
          <w:szCs w:val="28"/>
        </w:rPr>
        <w:t>ФОРМА ЗАКЛЮЧЕНИЯ</w:t>
      </w:r>
    </w:p>
    <w:p w14:paraId="276BCE43" w14:textId="77777777" w:rsidR="001D363E" w:rsidRPr="001D363E" w:rsidRDefault="001D363E" w:rsidP="00BE3C7F">
      <w:pPr>
        <w:suppressAutoHyphens/>
        <w:ind w:right="0"/>
        <w:jc w:val="center"/>
        <w:rPr>
          <w:rFonts w:eastAsia="Calibri"/>
          <w:sz w:val="28"/>
          <w:szCs w:val="28"/>
          <w:lang w:eastAsia="en-US"/>
        </w:rPr>
      </w:pPr>
    </w:p>
    <w:p w14:paraId="6DD4983C" w14:textId="77777777" w:rsidR="001D363E" w:rsidRPr="001D363E" w:rsidRDefault="001D363E" w:rsidP="001D363E">
      <w:pPr>
        <w:suppressAutoHyphens/>
        <w:ind w:right="0"/>
        <w:jc w:val="left"/>
        <w:rPr>
          <w:rFonts w:eastAsia="Calibri"/>
          <w:sz w:val="28"/>
          <w:szCs w:val="28"/>
          <w:lang w:eastAsia="en-US"/>
        </w:rPr>
      </w:pPr>
    </w:p>
    <w:p w14:paraId="0FE122F8" w14:textId="77777777" w:rsidR="001D363E" w:rsidRPr="001D363E" w:rsidRDefault="001D363E" w:rsidP="003D4D2A">
      <w:pPr>
        <w:suppressAutoHyphens/>
        <w:ind w:left="5387" w:right="0"/>
        <w:jc w:val="left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Утверждаю:</w:t>
      </w:r>
    </w:p>
    <w:p w14:paraId="4B075098" w14:textId="77777777" w:rsidR="001D363E" w:rsidRPr="001D363E" w:rsidRDefault="001D363E" w:rsidP="003D4D2A">
      <w:pPr>
        <w:suppressAutoHyphens/>
        <w:ind w:left="5387" w:right="0"/>
        <w:jc w:val="left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14:paraId="72ABC283" w14:textId="77777777" w:rsidR="001D363E" w:rsidRPr="001D363E" w:rsidRDefault="001D363E" w:rsidP="003D4D2A">
      <w:pPr>
        <w:suppressAutoHyphens/>
        <w:ind w:left="5387" w:right="0"/>
        <w:jc w:val="left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Курганинский район</w:t>
      </w:r>
    </w:p>
    <w:p w14:paraId="42521FFD" w14:textId="77777777" w:rsidR="001D363E" w:rsidRPr="001D363E" w:rsidRDefault="001D363E" w:rsidP="003D4D2A">
      <w:pPr>
        <w:suppressAutoHyphens/>
        <w:ind w:left="5387" w:right="0"/>
        <w:jc w:val="left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</w:t>
      </w:r>
    </w:p>
    <w:p w14:paraId="63A20540" w14:textId="77777777" w:rsidR="001D363E" w:rsidRPr="001D363E" w:rsidRDefault="001D363E" w:rsidP="003D4D2A">
      <w:pPr>
        <w:suppressAutoHyphens/>
        <w:ind w:left="5387" w:right="0"/>
        <w:jc w:val="center"/>
        <w:rPr>
          <w:rFonts w:eastAsia="Calibri"/>
          <w:sz w:val="20"/>
          <w:szCs w:val="20"/>
          <w:lang w:eastAsia="en-US"/>
        </w:rPr>
      </w:pPr>
      <w:r w:rsidRPr="001D363E">
        <w:rPr>
          <w:rFonts w:eastAsia="Calibri"/>
          <w:sz w:val="20"/>
          <w:szCs w:val="20"/>
          <w:lang w:eastAsia="en-US"/>
        </w:rPr>
        <w:t>(подпись, ФИО)</w:t>
      </w:r>
    </w:p>
    <w:p w14:paraId="59B04802" w14:textId="77777777" w:rsidR="001D363E" w:rsidRPr="001D363E" w:rsidRDefault="001D363E" w:rsidP="003D4D2A">
      <w:pPr>
        <w:suppressAutoHyphens/>
        <w:ind w:left="5387" w:right="0"/>
        <w:jc w:val="left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 20___ г.</w:t>
      </w:r>
    </w:p>
    <w:p w14:paraId="5AC753CF" w14:textId="77777777" w:rsidR="001D363E" w:rsidRPr="001D363E" w:rsidRDefault="001D363E" w:rsidP="001D363E">
      <w:pPr>
        <w:suppressAutoHyphens/>
        <w:ind w:right="0"/>
        <w:jc w:val="left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</w:t>
      </w:r>
    </w:p>
    <w:p w14:paraId="2BE7194C" w14:textId="77777777" w:rsidR="001D363E" w:rsidRPr="001D363E" w:rsidRDefault="001D363E" w:rsidP="001D363E">
      <w:pPr>
        <w:suppressAutoHyphens/>
        <w:ind w:right="0"/>
        <w:jc w:val="center"/>
        <w:rPr>
          <w:rFonts w:eastAsia="Calibri"/>
          <w:sz w:val="28"/>
          <w:szCs w:val="28"/>
          <w:lang w:eastAsia="en-US"/>
        </w:rPr>
      </w:pPr>
      <w:bookmarkStart w:id="6" w:name="P107"/>
      <w:bookmarkEnd w:id="6"/>
      <w:r w:rsidRPr="001D363E">
        <w:rPr>
          <w:rFonts w:eastAsia="Calibri"/>
          <w:sz w:val="28"/>
          <w:szCs w:val="28"/>
          <w:lang w:eastAsia="en-US"/>
        </w:rPr>
        <w:t>Заключение</w:t>
      </w:r>
    </w:p>
    <w:p w14:paraId="5BC23E11" w14:textId="77777777" w:rsidR="001D363E" w:rsidRPr="001D363E" w:rsidRDefault="001D363E" w:rsidP="001D363E">
      <w:pPr>
        <w:suppressAutoHyphens/>
        <w:ind w:right="0"/>
        <w:jc w:val="center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 результатах установления причин нарушения</w:t>
      </w:r>
    </w:p>
    <w:p w14:paraId="45D3FAA0" w14:textId="77777777" w:rsidR="001D363E" w:rsidRPr="001D363E" w:rsidRDefault="001D363E" w:rsidP="001D363E">
      <w:pPr>
        <w:suppressAutoHyphens/>
        <w:ind w:right="0"/>
        <w:jc w:val="center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законодательства о градостроительной деятельности</w:t>
      </w:r>
    </w:p>
    <w:p w14:paraId="7042ADE7" w14:textId="77777777" w:rsidR="001D363E" w:rsidRPr="001D363E" w:rsidRDefault="001D363E" w:rsidP="001D363E">
      <w:pPr>
        <w:suppressAutoHyphens/>
        <w:ind w:right="0"/>
        <w:jc w:val="center"/>
        <w:rPr>
          <w:rFonts w:eastAsia="Calibri"/>
          <w:sz w:val="28"/>
          <w:szCs w:val="28"/>
          <w:lang w:eastAsia="en-US"/>
        </w:rPr>
      </w:pPr>
    </w:p>
    <w:p w14:paraId="491678B2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                                                                     ______________________</w:t>
      </w:r>
    </w:p>
    <w:p w14:paraId="7E210F37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0"/>
          <w:szCs w:val="20"/>
          <w:lang w:eastAsia="en-US"/>
        </w:rPr>
      </w:pPr>
      <w:r w:rsidRPr="001D363E">
        <w:rPr>
          <w:rFonts w:eastAsia="Calibri"/>
          <w:sz w:val="20"/>
          <w:szCs w:val="20"/>
          <w:lang w:eastAsia="en-US"/>
        </w:rPr>
        <w:t xml:space="preserve">   (дата)                                                                                                              (место составления)</w:t>
      </w:r>
    </w:p>
    <w:p w14:paraId="5551A6EB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</w:t>
      </w:r>
    </w:p>
    <w:p w14:paraId="387D5B9D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Техническая комиссия, назначенная _____________________________________</w:t>
      </w:r>
    </w:p>
    <w:p w14:paraId="3C30727F" w14:textId="77777777" w:rsidR="001D363E" w:rsidRPr="001D363E" w:rsidRDefault="001D363E" w:rsidP="001D363E">
      <w:pPr>
        <w:suppressAutoHyphens/>
        <w:ind w:right="0"/>
        <w:jc w:val="center"/>
        <w:rPr>
          <w:rFonts w:eastAsia="Calibri"/>
          <w:lang w:eastAsia="en-US"/>
        </w:rPr>
      </w:pPr>
      <w:r w:rsidRPr="001D363E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(кем назначена,</w:t>
      </w:r>
      <w:r w:rsidRPr="001D363E">
        <w:rPr>
          <w:rFonts w:eastAsia="Calibri"/>
          <w:sz w:val="22"/>
          <w:szCs w:val="22"/>
          <w:lang w:eastAsia="en-US"/>
        </w:rPr>
        <w:t xml:space="preserve"> </w:t>
      </w:r>
      <w:r w:rsidRPr="001D363E">
        <w:rPr>
          <w:rFonts w:eastAsia="Calibri"/>
          <w:lang w:eastAsia="en-US"/>
        </w:rPr>
        <w:t>________________________________________________________________________________</w:t>
      </w:r>
      <w:r w:rsidRPr="001D363E">
        <w:rPr>
          <w:rFonts w:eastAsia="Calibri"/>
          <w:sz w:val="22"/>
          <w:szCs w:val="22"/>
          <w:lang w:eastAsia="en-US"/>
        </w:rPr>
        <w:t xml:space="preserve"> </w:t>
      </w:r>
      <w:r w:rsidRPr="001D363E">
        <w:rPr>
          <w:rFonts w:eastAsia="Calibri"/>
          <w:sz w:val="20"/>
          <w:szCs w:val="20"/>
          <w:lang w:eastAsia="en-US"/>
        </w:rPr>
        <w:t>наименование органа и документа, дата, № документа)</w:t>
      </w:r>
    </w:p>
    <w:p w14:paraId="29A55186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46353DEC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1D363E" w:rsidRPr="001D363E" w14:paraId="78972D1A" w14:textId="77777777" w:rsidTr="003E2CD3">
        <w:tc>
          <w:tcPr>
            <w:tcW w:w="3227" w:type="dxa"/>
            <w:shd w:val="clear" w:color="auto" w:fill="auto"/>
          </w:tcPr>
          <w:p w14:paraId="03956213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363E">
              <w:rPr>
                <w:rFonts w:eastAsia="Calibri"/>
                <w:sz w:val="28"/>
                <w:szCs w:val="28"/>
                <w:lang w:eastAsia="en-US"/>
              </w:rPr>
              <w:t xml:space="preserve">председателя: </w:t>
            </w:r>
          </w:p>
        </w:tc>
        <w:tc>
          <w:tcPr>
            <w:tcW w:w="6520" w:type="dxa"/>
            <w:shd w:val="clear" w:color="auto" w:fill="auto"/>
          </w:tcPr>
          <w:p w14:paraId="14E0367E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363E" w:rsidRPr="001D363E" w14:paraId="00798B3A" w14:textId="77777777" w:rsidTr="003E2CD3">
        <w:tc>
          <w:tcPr>
            <w:tcW w:w="3227" w:type="dxa"/>
            <w:shd w:val="clear" w:color="auto" w:fill="auto"/>
          </w:tcPr>
          <w:p w14:paraId="5AAA3A86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4F941F17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363E" w:rsidRPr="001D363E" w14:paraId="7FD5884A" w14:textId="77777777" w:rsidTr="003E2CD3">
        <w:tc>
          <w:tcPr>
            <w:tcW w:w="3227" w:type="dxa"/>
            <w:shd w:val="clear" w:color="auto" w:fill="auto"/>
          </w:tcPr>
          <w:p w14:paraId="51DEE9B0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363E">
              <w:rPr>
                <w:rFonts w:eastAsia="Calibri"/>
                <w:sz w:val="28"/>
                <w:szCs w:val="28"/>
                <w:lang w:eastAsia="en-US"/>
              </w:rPr>
              <w:t>членов комиссии:</w:t>
            </w:r>
          </w:p>
        </w:tc>
        <w:tc>
          <w:tcPr>
            <w:tcW w:w="6520" w:type="dxa"/>
            <w:shd w:val="clear" w:color="auto" w:fill="auto"/>
          </w:tcPr>
          <w:p w14:paraId="6FB7F8ED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363E" w:rsidRPr="001D363E" w14:paraId="3657AAD6" w14:textId="77777777" w:rsidTr="003E2CD3">
        <w:tc>
          <w:tcPr>
            <w:tcW w:w="3227" w:type="dxa"/>
            <w:shd w:val="clear" w:color="auto" w:fill="auto"/>
          </w:tcPr>
          <w:p w14:paraId="3DDA8A2D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03F3AD9A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363E" w:rsidRPr="001D363E" w14:paraId="6EAB49E4" w14:textId="77777777" w:rsidTr="003E2CD3">
        <w:tc>
          <w:tcPr>
            <w:tcW w:w="3227" w:type="dxa"/>
            <w:shd w:val="clear" w:color="auto" w:fill="auto"/>
          </w:tcPr>
          <w:p w14:paraId="5C41AEEE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5EE0BC79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363E" w:rsidRPr="001D363E" w14:paraId="691F8800" w14:textId="77777777" w:rsidTr="003E2CD3">
        <w:tc>
          <w:tcPr>
            <w:tcW w:w="3227" w:type="dxa"/>
            <w:shd w:val="clear" w:color="auto" w:fill="auto"/>
          </w:tcPr>
          <w:p w14:paraId="3C3EAB29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4B391D22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363E" w:rsidRPr="001D363E" w14:paraId="05657E3C" w14:textId="77777777" w:rsidTr="003E2CD3">
        <w:tc>
          <w:tcPr>
            <w:tcW w:w="3227" w:type="dxa"/>
            <w:shd w:val="clear" w:color="auto" w:fill="auto"/>
          </w:tcPr>
          <w:p w14:paraId="79B1625B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25172EA7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363E" w:rsidRPr="001D363E" w14:paraId="474F3A71" w14:textId="77777777" w:rsidTr="003E2CD3">
        <w:tc>
          <w:tcPr>
            <w:tcW w:w="3227" w:type="dxa"/>
            <w:shd w:val="clear" w:color="auto" w:fill="auto"/>
          </w:tcPr>
          <w:p w14:paraId="21A874CD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5695AE5E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363E" w:rsidRPr="001D363E" w14:paraId="23DF15AC" w14:textId="77777777" w:rsidTr="003E2CD3">
        <w:tc>
          <w:tcPr>
            <w:tcW w:w="9747" w:type="dxa"/>
            <w:gridSpan w:val="2"/>
            <w:shd w:val="clear" w:color="auto" w:fill="auto"/>
          </w:tcPr>
          <w:p w14:paraId="4581E947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363E">
              <w:rPr>
                <w:rFonts w:eastAsia="Calibri"/>
                <w:sz w:val="28"/>
                <w:szCs w:val="28"/>
                <w:lang w:eastAsia="en-US"/>
              </w:rPr>
              <w:t>с участием приглашенных специалистов:</w:t>
            </w:r>
          </w:p>
        </w:tc>
      </w:tr>
      <w:tr w:rsidR="001D363E" w:rsidRPr="001D363E" w14:paraId="458B45B0" w14:textId="77777777" w:rsidTr="003E2CD3">
        <w:tc>
          <w:tcPr>
            <w:tcW w:w="3227" w:type="dxa"/>
            <w:shd w:val="clear" w:color="auto" w:fill="auto"/>
          </w:tcPr>
          <w:p w14:paraId="404F28E6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37E0C8FC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363E" w:rsidRPr="001D363E" w14:paraId="61E52F58" w14:textId="77777777" w:rsidTr="003E2CD3">
        <w:tc>
          <w:tcPr>
            <w:tcW w:w="3227" w:type="dxa"/>
            <w:shd w:val="clear" w:color="auto" w:fill="auto"/>
          </w:tcPr>
          <w:p w14:paraId="0AFD381F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2F5EC62B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363E" w:rsidRPr="001D363E" w14:paraId="7B8F3F87" w14:textId="77777777" w:rsidTr="003E2CD3">
        <w:tc>
          <w:tcPr>
            <w:tcW w:w="3227" w:type="dxa"/>
            <w:shd w:val="clear" w:color="auto" w:fill="auto"/>
          </w:tcPr>
          <w:p w14:paraId="30562700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14:paraId="7422F148" w14:textId="77777777" w:rsidR="001D363E" w:rsidRPr="001D363E" w:rsidRDefault="001D363E" w:rsidP="001D363E">
            <w:pPr>
              <w:suppressAutoHyphens/>
              <w:ind w:righ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41851F4B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2B0E66D3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составила настоящее заключение о причинах нарушения законодательства о градостроительной деятельности по объекту капитального строительства: </w:t>
      </w:r>
    </w:p>
    <w:p w14:paraId="628B79AD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1BC7D790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5CA57080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lastRenderedPageBreak/>
        <w:t>____________________________________________________________________</w:t>
      </w:r>
    </w:p>
    <w:p w14:paraId="51D9B963" w14:textId="77777777" w:rsidR="001D363E" w:rsidRPr="001D363E" w:rsidRDefault="001D363E" w:rsidP="001D363E">
      <w:pPr>
        <w:suppressAutoHyphens/>
        <w:ind w:right="0"/>
        <w:jc w:val="center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0"/>
          <w:szCs w:val="20"/>
          <w:lang w:eastAsia="en-US"/>
        </w:rPr>
        <w:t>(наименование объекта капитального строительства, его местонахождение</w:t>
      </w:r>
      <w:r w:rsidRPr="001D363E">
        <w:rPr>
          <w:rFonts w:eastAsia="Calibri"/>
          <w:sz w:val="28"/>
          <w:szCs w:val="28"/>
          <w:lang w:eastAsia="en-US"/>
        </w:rPr>
        <w:t>,</w:t>
      </w:r>
    </w:p>
    <w:p w14:paraId="28A9F178" w14:textId="77777777" w:rsidR="001D363E" w:rsidRPr="001D363E" w:rsidRDefault="001D363E" w:rsidP="001D363E">
      <w:pPr>
        <w:suppressAutoHyphens/>
        <w:ind w:right="0"/>
        <w:jc w:val="center"/>
        <w:rPr>
          <w:rFonts w:eastAsia="Calibri"/>
          <w:sz w:val="20"/>
          <w:szCs w:val="20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 </w:t>
      </w:r>
      <w:r w:rsidRPr="001D363E">
        <w:rPr>
          <w:rFonts w:eastAsia="Calibri"/>
          <w:sz w:val="20"/>
          <w:szCs w:val="20"/>
          <w:lang w:eastAsia="en-US"/>
        </w:rPr>
        <w:t>принадлежность, дата и время суток, когда причинен вред)</w:t>
      </w:r>
    </w:p>
    <w:p w14:paraId="1AA14EA8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40"/>
          <w:szCs w:val="40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9533024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476A95E4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Подробное описание обстоятельств, при которых причинен вред, с указанием вида нарушений и последствий этих нарушений, объема (площади) обрушившихся и частично поврежденных конструкций, последовательности обрушения, последствий (полная, частичная приостановка строительства, реконструкции, капитального ремонта, сноса или эксплуатации, количество пострадавших, размер причиненного ущерба имуществу, ориентировочные потери и т.д.) и другие данные__________________________________________ ____________________________________________________________________</w:t>
      </w:r>
    </w:p>
    <w:p w14:paraId="5F052A3C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64323AE7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760A9A77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0FD4AC50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6CE32DE2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6264397A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</w:t>
      </w:r>
    </w:p>
    <w:p w14:paraId="39FDD942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Представленная разрешительная и проектная документация, заключения экспертиз и органов государственного контроля (надзора) по строительству, реконструкции, капитальному ремонту, сносу объекта капитального строительства, на котором допущено нарушение законодательства о градостроительной деятельности ______________________________________</w:t>
      </w:r>
    </w:p>
    <w:p w14:paraId="5A848DF2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2A465601" w14:textId="77777777" w:rsidR="001D363E" w:rsidRPr="001D363E" w:rsidRDefault="001D363E" w:rsidP="001D363E">
      <w:pPr>
        <w:suppressAutoHyphens/>
        <w:ind w:right="0"/>
        <w:jc w:val="center"/>
        <w:rPr>
          <w:rFonts w:eastAsia="Calibri"/>
          <w:lang w:eastAsia="en-US"/>
        </w:rPr>
      </w:pPr>
      <w:r w:rsidRPr="001D363E">
        <w:rPr>
          <w:rFonts w:eastAsia="Calibri"/>
          <w:lang w:eastAsia="en-US"/>
        </w:rPr>
        <w:t>(наименование документа, дата и №, наименование органа, выдавшего документ)</w:t>
      </w:r>
    </w:p>
    <w:p w14:paraId="675E3D14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255A0481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096B9358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7F005F92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4C5F649E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</w:t>
      </w:r>
    </w:p>
    <w:p w14:paraId="02A3CF8D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Наименование участников строительства, реконструкции, капитального ремонта, сноса объекта капитального строительства, необходимые свидетельства о допуске к работе и сертификаты:</w:t>
      </w:r>
    </w:p>
    <w:p w14:paraId="615E1901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а) Проектная организация, разработавшая проект или осуществившая привязку типового или повторно применяемого индивидуального проекта </w:t>
      </w:r>
    </w:p>
    <w:p w14:paraId="71F231D3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736E6329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б) экспертные органы, давшие заключение по проекту</w:t>
      </w:r>
    </w:p>
    <w:p w14:paraId="6CDF114E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lastRenderedPageBreak/>
        <w:t>____________________________________________________________________</w:t>
      </w:r>
    </w:p>
    <w:p w14:paraId="44A7CF74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74CE6131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в) организации, поставившие строительные конструкции, изделия и материалы, примененные в разрушенной части объекта капитального строительства ________________________________________________________________________________________________________________________________________</w:t>
      </w:r>
    </w:p>
    <w:p w14:paraId="2C737CA7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6581E337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г) строительная организация, осуществляющая строительство, реконструкцию, капитальный ремонт, снос_______________________________ ____________________________________________________________________</w:t>
      </w:r>
    </w:p>
    <w:p w14:paraId="42F698EF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955EE81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д) организации, в эксплуатации которых находится объект капитального строительства, инженерное оборудование ______________________________</w:t>
      </w:r>
    </w:p>
    <w:p w14:paraId="40AB90FF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10E66114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7126F8F4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</w:t>
      </w:r>
    </w:p>
    <w:p w14:paraId="7F29ADC9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Даты начала строительства, реконструкции, капитального ремонта, сноса и основных этапов возведения частей объекта капитального строительства, состояние строительства; реконструкции, капитального ремонта, сноса, дата начала и условия эксплуатации объекта капитального строительства, дата ввода   в эксплуатацию, основные дефекты, обнаруженные в процессе эксплуатации объекта капитального строительства</w:t>
      </w:r>
    </w:p>
    <w:p w14:paraId="7CFCEFAD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0E83C333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6FE43F09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22532F5D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lang w:eastAsia="en-US"/>
        </w:rPr>
      </w:pPr>
      <w:r w:rsidRPr="001D363E">
        <w:rPr>
          <w:rFonts w:eastAsia="Calibri"/>
          <w:lang w:eastAsia="en-US"/>
        </w:rPr>
        <w:t xml:space="preserve"> </w:t>
      </w:r>
    </w:p>
    <w:p w14:paraId="6C4CB642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Фамилии должностных лиц, непосредственно руководивших строительством, реконструкцией, капитальным ремонтом, сносом; лиц, осуществляющих технический и авторский надзор, наличие у них специального технического образования или права на производство работ ____________________________________________________________________</w:t>
      </w:r>
    </w:p>
    <w:p w14:paraId="55F8FA03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4B9C1EA1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3F4FE2A7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</w:t>
      </w:r>
    </w:p>
    <w:p w14:paraId="76B6E42D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Обстоятельства, при которых причинен вред жизни или здоровью, имуществу: работы, производившиеся при строительстве, реконструкции, капитальном ремонте, сносе объекта капитального строительства или вблизи него </w:t>
      </w:r>
      <w:r w:rsidRPr="001D363E">
        <w:rPr>
          <w:rFonts w:eastAsia="Calibri"/>
          <w:sz w:val="28"/>
          <w:szCs w:val="28"/>
          <w:lang w:eastAsia="en-US"/>
        </w:rPr>
        <w:lastRenderedPageBreak/>
        <w:t>непосредственно перед причинением вреда (в том числе строительные, ремонтно-восстановительные работы, взрывы, забивка свай, рыхление грунта, подвеска грузов к существующим конструкциям и т.п.)</w:t>
      </w:r>
    </w:p>
    <w:p w14:paraId="615C8570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3577F387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55C653B7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34866CDF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240B753D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 ____________________________________________________________________</w:t>
      </w:r>
    </w:p>
    <w:p w14:paraId="669D70E9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41018CFC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738A806D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236DD07B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46E3D454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другие обстоятельства, которые могли способствовать причинению вреда (природно-климатические явления и др.) _________________________________</w:t>
      </w:r>
    </w:p>
    <w:p w14:paraId="2D556598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40275235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3F899ADD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1D06E16F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Оценка соответствия проектной документации требованиям технических регламентов, материалам инженерных изысканий _________________________</w:t>
      </w:r>
    </w:p>
    <w:p w14:paraId="2C032E4D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11404AF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480476B4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Краткое изложение объяснений очевидцев причинения вреда _______________</w:t>
      </w:r>
    </w:p>
    <w:p w14:paraId="6E4ABC04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41BE37C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7CF2D39A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строительство, реконструкцию, капитальный ремонт, снос, ввод объекта в эксплуатацию (полнота документов, наличие всех необходимых согласований и заключений) и т.п. __________________________________________________</w:t>
      </w:r>
    </w:p>
    <w:p w14:paraId="0AACA6B2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1C83B5EF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03E75F4E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lastRenderedPageBreak/>
        <w:t xml:space="preserve"> </w:t>
      </w:r>
    </w:p>
    <w:p w14:paraId="5E3FDFC4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Оценка соблюдения требований законодательства о градостроительной деятельности органами, выдавшими разрешительную документацию на строительство, реконструкцию, капитальный ремонт и ввод в эксплуатацию объекта, подготовившими необходимые заключения и т.п. __________________</w:t>
      </w:r>
    </w:p>
    <w:p w14:paraId="53785764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4ABD7477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6129CA9A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1B4E59D4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</w:t>
      </w:r>
    </w:p>
    <w:p w14:paraId="27D8D25D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Оценка деятельности работников технического и авторского надзора (с указанием фамилий и должностей) и организаций, осуществляющих строительный контроль _______________________________________________</w:t>
      </w:r>
    </w:p>
    <w:p w14:paraId="440B040A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5A6CDB2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1B2E0C3E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509873A0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Оценка соблюдения в процессе строительства, реконструкции, капитального ремонта, сноса объекта капитального строительства требований выданного разрешения на строительство, проектной документации, строительных норм и правил, технических регламентов, градостроительного плана земельного участка ______________________________________________</w:t>
      </w:r>
    </w:p>
    <w:p w14:paraId="03989772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14:paraId="0FF6AD7C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056A22F3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53CB80E5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Краткое изложение объяснений должностных лиц, ответственных за проектирование, строительство, реконструкцию, капитальный ремонт, снос и эксплуатацию объекта капитального строительства, при строительстве, реконструкции, капитальном ремонте, сносе которого допущены нарушения, повлекшие причинение вреда жизни или здоровью, имуществу ______________</w:t>
      </w:r>
    </w:p>
    <w:p w14:paraId="411CA902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38C8713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</w:t>
      </w:r>
    </w:p>
    <w:p w14:paraId="4126931C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Заключение технической комиссии:</w:t>
      </w:r>
    </w:p>
    <w:p w14:paraId="7FE65D47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43957144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57271CF0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128DF7DC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6B6A7023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6D5CD7E9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1DD406C0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Рекомендации и мероприятия по ликвидации последствий допущенных нарушений и принятию мер по ускорению возобновления строительства, </w:t>
      </w:r>
      <w:r w:rsidRPr="001D363E">
        <w:rPr>
          <w:rFonts w:eastAsia="Calibri"/>
          <w:sz w:val="28"/>
          <w:szCs w:val="28"/>
          <w:lang w:eastAsia="en-US"/>
        </w:rPr>
        <w:lastRenderedPageBreak/>
        <w:t>реконструкции, капитального ремонта, сноса или эксплуатации сохранившейся части объекта капитального строительства до полного восстановления разрушившейся части, необходимые меры по усилению конструкций сохранившейся части, мероприятия по восстановлению обрушившейся части   объекта капитального строительства и т.п., а также по недопущению подобных нарушений</w:t>
      </w:r>
    </w:p>
    <w:p w14:paraId="6A13A606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52FD1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</w:t>
      </w:r>
    </w:p>
    <w:p w14:paraId="23980D2A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Приложения к заключению:</w:t>
      </w:r>
    </w:p>
    <w:p w14:paraId="1B3DCC7E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а) _________________________________________________________________;</w:t>
      </w:r>
    </w:p>
    <w:p w14:paraId="2CDAB526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б) _________________________________________________________________;</w:t>
      </w:r>
    </w:p>
    <w:p w14:paraId="5D642F32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в) ________________________________________________________ и т.д.</w:t>
      </w:r>
    </w:p>
    <w:p w14:paraId="67737A70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</w:t>
      </w:r>
    </w:p>
    <w:p w14:paraId="542CFC65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Председатель технической комиссии _____________________________</w:t>
      </w:r>
    </w:p>
    <w:p w14:paraId="5CDB8322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2"/>
          <w:szCs w:val="22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 w:rsidRPr="001D363E">
        <w:rPr>
          <w:rFonts w:eastAsia="Calibri"/>
          <w:sz w:val="22"/>
          <w:szCs w:val="22"/>
          <w:lang w:eastAsia="en-US"/>
        </w:rPr>
        <w:t xml:space="preserve">  (подпись, № служебного телефона)</w:t>
      </w:r>
    </w:p>
    <w:p w14:paraId="6C42A463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__________ 20__ г.</w:t>
      </w:r>
    </w:p>
    <w:p w14:paraId="53A95F87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Члены технической комиссии:</w:t>
      </w:r>
      <w:r w:rsidRPr="001D363E">
        <w:rPr>
          <w:rFonts w:eastAsia="Calibri"/>
          <w:sz w:val="28"/>
          <w:szCs w:val="28"/>
          <w:lang w:eastAsia="en-US"/>
        </w:rPr>
        <w:tab/>
      </w:r>
      <w:r w:rsidRPr="001D363E">
        <w:rPr>
          <w:rFonts w:eastAsia="Calibri"/>
          <w:sz w:val="28"/>
          <w:szCs w:val="28"/>
          <w:lang w:eastAsia="en-US"/>
        </w:rPr>
        <w:tab/>
        <w:t xml:space="preserve"> ______________________________</w:t>
      </w:r>
    </w:p>
    <w:p w14:paraId="23C297BC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______________________________</w:t>
      </w:r>
    </w:p>
    <w:p w14:paraId="7B43CB07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______________________________</w:t>
      </w:r>
    </w:p>
    <w:p w14:paraId="72D0D389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______________________________</w:t>
      </w:r>
    </w:p>
    <w:p w14:paraId="505022AF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______________________________</w:t>
      </w:r>
    </w:p>
    <w:p w14:paraId="2D4F6D6A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1D363E">
        <w:rPr>
          <w:rFonts w:eastAsia="Calibri"/>
          <w:lang w:eastAsia="en-US"/>
        </w:rPr>
        <w:t xml:space="preserve">  (подписи)</w:t>
      </w:r>
    </w:p>
    <w:p w14:paraId="5B254D2E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</w:t>
      </w:r>
    </w:p>
    <w:p w14:paraId="410EB71A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>Наблюдатели                                                 ______________________________</w:t>
      </w:r>
    </w:p>
    <w:p w14:paraId="6C932EAB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______________________________</w:t>
      </w:r>
    </w:p>
    <w:p w14:paraId="6572483C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  <w:r w:rsidRPr="001D363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______________________________</w:t>
      </w:r>
    </w:p>
    <w:p w14:paraId="6C4A1836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lang w:eastAsia="en-US"/>
        </w:rPr>
      </w:pPr>
      <w:r w:rsidRPr="001D363E">
        <w:rPr>
          <w:rFonts w:eastAsia="Calibri"/>
          <w:lang w:eastAsia="en-US"/>
        </w:rPr>
        <w:t xml:space="preserve">                                                                                        (должности, организации, подписи)</w:t>
      </w:r>
    </w:p>
    <w:p w14:paraId="718FB777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317E4725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547C141B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371C3C75" w14:textId="77777777" w:rsidR="001D363E" w:rsidRPr="001D363E" w:rsidRDefault="001D363E" w:rsidP="001D363E">
      <w:pPr>
        <w:keepLines/>
        <w:tabs>
          <w:tab w:val="right" w:pos="9633"/>
        </w:tabs>
        <w:suppressAutoHyphens/>
        <w:spacing w:before="480"/>
        <w:ind w:right="4536"/>
        <w:contextualSpacing/>
        <w:jc w:val="left"/>
        <w:rPr>
          <w:sz w:val="28"/>
          <w:szCs w:val="28"/>
          <w:lang w:eastAsia="ar-SA"/>
        </w:rPr>
      </w:pPr>
      <w:bookmarkStart w:id="7" w:name="_Hlk150353191"/>
      <w:r w:rsidRPr="001D363E">
        <w:rPr>
          <w:sz w:val="28"/>
          <w:szCs w:val="28"/>
          <w:lang w:eastAsia="ar-SA"/>
        </w:rPr>
        <w:t xml:space="preserve">Начальник управления архитектуры и градостроительства, </w:t>
      </w:r>
    </w:p>
    <w:p w14:paraId="51481684" w14:textId="77777777" w:rsidR="001D363E" w:rsidRPr="001D363E" w:rsidRDefault="001D363E" w:rsidP="001D363E">
      <w:pPr>
        <w:keepLines/>
        <w:tabs>
          <w:tab w:val="right" w:pos="9633"/>
        </w:tabs>
        <w:suppressAutoHyphens/>
        <w:spacing w:before="480"/>
        <w:ind w:right="4536"/>
        <w:contextualSpacing/>
        <w:jc w:val="left"/>
        <w:rPr>
          <w:sz w:val="28"/>
          <w:szCs w:val="28"/>
          <w:lang w:eastAsia="ar-SA"/>
        </w:rPr>
      </w:pPr>
      <w:r w:rsidRPr="001D363E">
        <w:rPr>
          <w:sz w:val="28"/>
          <w:szCs w:val="28"/>
          <w:lang w:eastAsia="ar-SA"/>
        </w:rPr>
        <w:t>главный архитектор администрации муниципального образования Курганинский район</w:t>
      </w:r>
      <w:r w:rsidRPr="001D363E">
        <w:rPr>
          <w:sz w:val="28"/>
          <w:szCs w:val="28"/>
          <w:lang w:eastAsia="ar-SA"/>
        </w:rPr>
        <w:tab/>
        <w:t>Е.В. Перкин</w:t>
      </w:r>
    </w:p>
    <w:bookmarkEnd w:id="7"/>
    <w:p w14:paraId="5594A0C4" w14:textId="77777777" w:rsidR="001D363E" w:rsidRPr="001D363E" w:rsidRDefault="001D363E" w:rsidP="001D363E">
      <w:pPr>
        <w:suppressAutoHyphens/>
        <w:ind w:right="0"/>
        <w:jc w:val="left"/>
        <w:rPr>
          <w:rFonts w:eastAsia="Calibri"/>
          <w:sz w:val="28"/>
          <w:szCs w:val="28"/>
          <w:lang w:eastAsia="en-US"/>
        </w:rPr>
      </w:pPr>
    </w:p>
    <w:p w14:paraId="3B24DA17" w14:textId="77777777" w:rsidR="001D363E" w:rsidRPr="001D363E" w:rsidRDefault="001D363E" w:rsidP="001D363E">
      <w:pPr>
        <w:suppressAutoHyphens/>
        <w:ind w:right="0"/>
        <w:jc w:val="both"/>
        <w:rPr>
          <w:rFonts w:eastAsia="Calibri"/>
          <w:sz w:val="28"/>
          <w:szCs w:val="28"/>
          <w:lang w:eastAsia="en-US"/>
        </w:rPr>
      </w:pPr>
    </w:p>
    <w:p w14:paraId="391220CD" w14:textId="77777777" w:rsidR="001D363E" w:rsidRDefault="001D363E" w:rsidP="006D04C7">
      <w:pPr>
        <w:tabs>
          <w:tab w:val="left" w:pos="1134"/>
        </w:tabs>
        <w:ind w:right="0"/>
        <w:jc w:val="center"/>
        <w:outlineLvl w:val="1"/>
        <w:rPr>
          <w:b/>
          <w:sz w:val="28"/>
          <w:szCs w:val="28"/>
        </w:rPr>
      </w:pPr>
    </w:p>
    <w:sectPr w:rsidR="001D363E" w:rsidSect="000E0164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F0AC" w14:textId="77777777" w:rsidR="00986CB5" w:rsidRDefault="00986CB5">
      <w:r>
        <w:separator/>
      </w:r>
    </w:p>
  </w:endnote>
  <w:endnote w:type="continuationSeparator" w:id="0">
    <w:p w14:paraId="1EC126AB" w14:textId="77777777" w:rsidR="00986CB5" w:rsidRDefault="0098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3C78" w14:textId="77777777" w:rsidR="00986CB5" w:rsidRDefault="00986CB5">
      <w:r>
        <w:separator/>
      </w:r>
    </w:p>
  </w:footnote>
  <w:footnote w:type="continuationSeparator" w:id="0">
    <w:p w14:paraId="37606308" w14:textId="77777777" w:rsidR="00986CB5" w:rsidRDefault="0098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4250" w14:textId="77777777" w:rsidR="0097435B" w:rsidRPr="009D7DC0" w:rsidRDefault="00000000" w:rsidP="00F85A6A">
    <w:pPr>
      <w:pStyle w:val="a4"/>
      <w:tabs>
        <w:tab w:val="clear" w:pos="4677"/>
        <w:tab w:val="clear" w:pos="9355"/>
        <w:tab w:val="right" w:pos="9498"/>
      </w:tabs>
      <w:ind w:right="0"/>
      <w:jc w:val="center"/>
      <w:rPr>
        <w:sz w:val="28"/>
        <w:szCs w:val="28"/>
      </w:rPr>
    </w:pPr>
    <w:sdt>
      <w:sdtPr>
        <w:rPr>
          <w:sz w:val="28"/>
          <w:szCs w:val="28"/>
        </w:rPr>
        <w:id w:val="1939486895"/>
        <w:docPartObj>
          <w:docPartGallery w:val="Page Numbers (Top of Page)"/>
          <w:docPartUnique/>
        </w:docPartObj>
      </w:sdtPr>
      <w:sdtContent>
        <w:r w:rsidR="000C733B" w:rsidRPr="009D7DC0">
          <w:rPr>
            <w:sz w:val="28"/>
            <w:szCs w:val="28"/>
          </w:rPr>
          <w:fldChar w:fldCharType="begin"/>
        </w:r>
        <w:r w:rsidR="00160EC7" w:rsidRPr="009D7DC0">
          <w:rPr>
            <w:sz w:val="28"/>
            <w:szCs w:val="28"/>
          </w:rPr>
          <w:instrText>PAGE   \* MERGEFORMAT</w:instrText>
        </w:r>
        <w:r w:rsidR="000C733B" w:rsidRPr="009D7DC0">
          <w:rPr>
            <w:sz w:val="28"/>
            <w:szCs w:val="28"/>
          </w:rPr>
          <w:fldChar w:fldCharType="separate"/>
        </w:r>
        <w:r w:rsidR="006D04C7">
          <w:rPr>
            <w:noProof/>
            <w:sz w:val="28"/>
            <w:szCs w:val="28"/>
          </w:rPr>
          <w:t>3</w:t>
        </w:r>
        <w:r w:rsidR="000C733B" w:rsidRPr="009D7DC0">
          <w:rPr>
            <w:sz w:val="28"/>
            <w:szCs w:val="2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A56A" w14:textId="77777777" w:rsidR="00C311FB" w:rsidRDefault="00C311FB" w:rsidP="00351076">
    <w:pPr>
      <w:pStyle w:val="a4"/>
      <w:tabs>
        <w:tab w:val="clear" w:pos="4677"/>
        <w:tab w:val="clear" w:pos="9355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611"/>
    <w:multiLevelType w:val="hybridMultilevel"/>
    <w:tmpl w:val="548E4FB0"/>
    <w:lvl w:ilvl="0" w:tplc="3B06A312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75914"/>
    <w:multiLevelType w:val="hybridMultilevel"/>
    <w:tmpl w:val="A0067BDC"/>
    <w:lvl w:ilvl="0" w:tplc="680E7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D430AF"/>
    <w:multiLevelType w:val="hybridMultilevel"/>
    <w:tmpl w:val="B36A676E"/>
    <w:lvl w:ilvl="0" w:tplc="618A80E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326F20"/>
    <w:multiLevelType w:val="hybridMultilevel"/>
    <w:tmpl w:val="DC74F79E"/>
    <w:lvl w:ilvl="0" w:tplc="3286BD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B10158A"/>
    <w:multiLevelType w:val="hybridMultilevel"/>
    <w:tmpl w:val="F346530C"/>
    <w:lvl w:ilvl="0" w:tplc="F3CEC3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51AE420C"/>
    <w:multiLevelType w:val="multilevel"/>
    <w:tmpl w:val="C74A035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358" w:hanging="720"/>
      </w:pPr>
      <w:rPr>
        <w:rFonts w:hint="default"/>
        <w:color w:val="000000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  <w:color w:val="000000"/>
      </w:rPr>
    </w:lvl>
  </w:abstractNum>
  <w:abstractNum w:abstractNumId="6" w15:restartNumberingAfterBreak="0">
    <w:nsid w:val="5A3871E9"/>
    <w:multiLevelType w:val="hybridMultilevel"/>
    <w:tmpl w:val="70443E4C"/>
    <w:lvl w:ilvl="0" w:tplc="2F22A1B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44C37"/>
    <w:multiLevelType w:val="hybridMultilevel"/>
    <w:tmpl w:val="A0067BDC"/>
    <w:lvl w:ilvl="0" w:tplc="680E7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1065C5"/>
    <w:multiLevelType w:val="hybridMultilevel"/>
    <w:tmpl w:val="F346530C"/>
    <w:lvl w:ilvl="0" w:tplc="F3CEC3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784B2EB8"/>
    <w:multiLevelType w:val="hybridMultilevel"/>
    <w:tmpl w:val="A7FE40C0"/>
    <w:lvl w:ilvl="0" w:tplc="6D56127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C5C256D"/>
    <w:multiLevelType w:val="hybridMultilevel"/>
    <w:tmpl w:val="2228D088"/>
    <w:lvl w:ilvl="0" w:tplc="B8D08D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E5654D"/>
    <w:multiLevelType w:val="hybridMultilevel"/>
    <w:tmpl w:val="DBB0AAB4"/>
    <w:lvl w:ilvl="0" w:tplc="5D481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6A6BEF"/>
    <w:multiLevelType w:val="hybridMultilevel"/>
    <w:tmpl w:val="DC74F79E"/>
    <w:lvl w:ilvl="0" w:tplc="3286BD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82125541">
    <w:abstractNumId w:val="4"/>
  </w:num>
  <w:num w:numId="2" w16cid:durableId="1006445878">
    <w:abstractNumId w:val="7"/>
  </w:num>
  <w:num w:numId="3" w16cid:durableId="71782316">
    <w:abstractNumId w:val="11"/>
  </w:num>
  <w:num w:numId="4" w16cid:durableId="2000107564">
    <w:abstractNumId w:val="0"/>
  </w:num>
  <w:num w:numId="5" w16cid:durableId="297423597">
    <w:abstractNumId w:val="8"/>
  </w:num>
  <w:num w:numId="6" w16cid:durableId="1399747844">
    <w:abstractNumId w:val="10"/>
  </w:num>
  <w:num w:numId="7" w16cid:durableId="1759212431">
    <w:abstractNumId w:val="3"/>
  </w:num>
  <w:num w:numId="8" w16cid:durableId="242570048">
    <w:abstractNumId w:val="12"/>
  </w:num>
  <w:num w:numId="9" w16cid:durableId="1797674612">
    <w:abstractNumId w:val="2"/>
  </w:num>
  <w:num w:numId="10" w16cid:durableId="173999949">
    <w:abstractNumId w:val="6"/>
  </w:num>
  <w:num w:numId="11" w16cid:durableId="691997555">
    <w:abstractNumId w:val="1"/>
  </w:num>
  <w:num w:numId="12" w16cid:durableId="2137601166">
    <w:abstractNumId w:val="5"/>
  </w:num>
  <w:num w:numId="13" w16cid:durableId="20444809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DFB"/>
    <w:rsid w:val="00004F87"/>
    <w:rsid w:val="00016ABC"/>
    <w:rsid w:val="000A1CC7"/>
    <w:rsid w:val="000B326A"/>
    <w:rsid w:val="000C733B"/>
    <w:rsid w:val="000E0164"/>
    <w:rsid w:val="000E4858"/>
    <w:rsid w:val="000E5F5C"/>
    <w:rsid w:val="00127424"/>
    <w:rsid w:val="00160EC7"/>
    <w:rsid w:val="00171AE8"/>
    <w:rsid w:val="001A0A31"/>
    <w:rsid w:val="001D363E"/>
    <w:rsid w:val="001E6884"/>
    <w:rsid w:val="00211DFB"/>
    <w:rsid w:val="0021702F"/>
    <w:rsid w:val="00241807"/>
    <w:rsid w:val="00262CC4"/>
    <w:rsid w:val="00287C48"/>
    <w:rsid w:val="00322429"/>
    <w:rsid w:val="003254EC"/>
    <w:rsid w:val="00350868"/>
    <w:rsid w:val="00351076"/>
    <w:rsid w:val="00354EFD"/>
    <w:rsid w:val="003D3059"/>
    <w:rsid w:val="003D4D2A"/>
    <w:rsid w:val="003E0E05"/>
    <w:rsid w:val="0041121B"/>
    <w:rsid w:val="00427A29"/>
    <w:rsid w:val="004C633A"/>
    <w:rsid w:val="005001B4"/>
    <w:rsid w:val="005E5640"/>
    <w:rsid w:val="00612455"/>
    <w:rsid w:val="006454D1"/>
    <w:rsid w:val="006509EC"/>
    <w:rsid w:val="006538B5"/>
    <w:rsid w:val="00655178"/>
    <w:rsid w:val="006C0BEF"/>
    <w:rsid w:val="006D04C7"/>
    <w:rsid w:val="006E573D"/>
    <w:rsid w:val="00791C50"/>
    <w:rsid w:val="0082417F"/>
    <w:rsid w:val="00834BBB"/>
    <w:rsid w:val="00845C35"/>
    <w:rsid w:val="008600C2"/>
    <w:rsid w:val="00860365"/>
    <w:rsid w:val="00865E59"/>
    <w:rsid w:val="008C75B5"/>
    <w:rsid w:val="008F7E5F"/>
    <w:rsid w:val="00923696"/>
    <w:rsid w:val="00932F04"/>
    <w:rsid w:val="00970623"/>
    <w:rsid w:val="0097435B"/>
    <w:rsid w:val="00986CB5"/>
    <w:rsid w:val="009D7DC0"/>
    <w:rsid w:val="009E12E2"/>
    <w:rsid w:val="00A11760"/>
    <w:rsid w:val="00A64292"/>
    <w:rsid w:val="00AA548D"/>
    <w:rsid w:val="00AB4867"/>
    <w:rsid w:val="00AE0070"/>
    <w:rsid w:val="00AE4F1C"/>
    <w:rsid w:val="00B11DD9"/>
    <w:rsid w:val="00B711DC"/>
    <w:rsid w:val="00B801FB"/>
    <w:rsid w:val="00B8500F"/>
    <w:rsid w:val="00BE3C7F"/>
    <w:rsid w:val="00BE5FAC"/>
    <w:rsid w:val="00BE778A"/>
    <w:rsid w:val="00BF2407"/>
    <w:rsid w:val="00C0432D"/>
    <w:rsid w:val="00C311FB"/>
    <w:rsid w:val="00C37E39"/>
    <w:rsid w:val="00C408BA"/>
    <w:rsid w:val="00C7713E"/>
    <w:rsid w:val="00CE3B2F"/>
    <w:rsid w:val="00D171C9"/>
    <w:rsid w:val="00D50751"/>
    <w:rsid w:val="00D5444B"/>
    <w:rsid w:val="00D61BB5"/>
    <w:rsid w:val="00D8550D"/>
    <w:rsid w:val="00D95A19"/>
    <w:rsid w:val="00DA1D6F"/>
    <w:rsid w:val="00DC5EE9"/>
    <w:rsid w:val="00DC678F"/>
    <w:rsid w:val="00DF0565"/>
    <w:rsid w:val="00E43014"/>
    <w:rsid w:val="00E933CF"/>
    <w:rsid w:val="00EC5140"/>
    <w:rsid w:val="00F11F00"/>
    <w:rsid w:val="00F428FF"/>
    <w:rsid w:val="00F54AE2"/>
    <w:rsid w:val="00F73F01"/>
    <w:rsid w:val="00F85A6A"/>
    <w:rsid w:val="00FD1000"/>
    <w:rsid w:val="00FE4C6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94935"/>
  <w15:docId w15:val="{77F01749-2208-47A4-928E-E9315D99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DFB"/>
    <w:pPr>
      <w:spacing w:after="0" w:line="240" w:lineRule="auto"/>
      <w:ind w:right="4253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1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1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211DFB"/>
    <w:pPr>
      <w:widowControl w:val="0"/>
      <w:suppressAutoHyphens/>
      <w:ind w:right="0"/>
      <w:jc w:val="left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211DFB"/>
    <w:pPr>
      <w:widowControl w:val="0"/>
      <w:autoSpaceDE w:val="0"/>
      <w:autoSpaceDN w:val="0"/>
      <w:adjustRightInd w:val="0"/>
      <w:spacing w:after="0" w:line="240" w:lineRule="auto"/>
      <w:ind w:right="4253" w:firstLine="720"/>
      <w:jc w:val="right"/>
    </w:pPr>
    <w:rPr>
      <w:rFonts w:ascii="Arial" w:eastAsia="Times New Roman" w:hAnsi="Arial" w:cs="Arial"/>
      <w:lang w:eastAsia="ru-RU"/>
    </w:rPr>
  </w:style>
  <w:style w:type="paragraph" w:styleId="a7">
    <w:name w:val="footer"/>
    <w:basedOn w:val="a"/>
    <w:link w:val="a8"/>
    <w:uiPriority w:val="99"/>
    <w:unhideWhenUsed/>
    <w:rsid w:val="0021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211DFB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211DFB"/>
    <w:pPr>
      <w:spacing w:line="360" w:lineRule="auto"/>
      <w:ind w:right="0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211DF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lock Text"/>
    <w:basedOn w:val="a"/>
    <w:rsid w:val="00211DFB"/>
    <w:pPr>
      <w:spacing w:after="240"/>
      <w:ind w:left="145" w:right="5420"/>
      <w:jc w:val="both"/>
    </w:pPr>
    <w:rPr>
      <w:spacing w:val="10"/>
      <w:sz w:val="28"/>
      <w:szCs w:val="20"/>
      <w:lang w:eastAsia="en-US"/>
    </w:rPr>
  </w:style>
  <w:style w:type="paragraph" w:customStyle="1" w:styleId="21">
    <w:name w:val="Основной текст 21"/>
    <w:basedOn w:val="a"/>
    <w:rsid w:val="00211DFB"/>
    <w:pPr>
      <w:widowControl w:val="0"/>
      <w:suppressAutoHyphens/>
      <w:spacing w:line="360" w:lineRule="auto"/>
      <w:ind w:right="0"/>
      <w:jc w:val="both"/>
    </w:pPr>
    <w:rPr>
      <w:rFonts w:ascii="Arial" w:eastAsia="Lucida Sans Unicode" w:hAnsi="Arial"/>
      <w:kern w:val="1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C311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1FB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D363E"/>
  </w:style>
  <w:style w:type="paragraph" w:styleId="ad">
    <w:name w:val="No Spacing"/>
    <w:link w:val="ae"/>
    <w:uiPriority w:val="1"/>
    <w:qFormat/>
    <w:rsid w:val="001D363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e">
    <w:name w:val="Без интервала Знак"/>
    <w:link w:val="ad"/>
    <w:uiPriority w:val="1"/>
    <w:rsid w:val="001D363E"/>
    <w:rPr>
      <w:rFonts w:ascii="Calibri" w:eastAsia="Times New Roman" w:hAnsi="Calibri" w:cs="Times New Roman"/>
      <w:lang w:eastAsia="ar-SA"/>
    </w:rPr>
  </w:style>
  <w:style w:type="character" w:customStyle="1" w:styleId="22">
    <w:name w:val="Основной текст (2)_"/>
    <w:link w:val="210"/>
    <w:rsid w:val="001D36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1D363E"/>
    <w:pPr>
      <w:widowControl w:val="0"/>
      <w:shd w:val="clear" w:color="auto" w:fill="FFFFFF"/>
      <w:spacing w:after="120" w:line="0" w:lineRule="atLeast"/>
      <w:ind w:right="0" w:hanging="120"/>
      <w:jc w:val="center"/>
    </w:pPr>
    <w:rPr>
      <w:sz w:val="28"/>
      <w:szCs w:val="28"/>
      <w:lang w:eastAsia="en-US"/>
    </w:rPr>
  </w:style>
  <w:style w:type="table" w:styleId="af">
    <w:name w:val="Table Grid"/>
    <w:basedOn w:val="a1"/>
    <w:uiPriority w:val="59"/>
    <w:rsid w:val="001D36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basedOn w:val="a"/>
    <w:next w:val="af1"/>
    <w:uiPriority w:val="99"/>
    <w:unhideWhenUsed/>
    <w:rsid w:val="001D363E"/>
    <w:pPr>
      <w:spacing w:before="100" w:beforeAutospacing="1" w:after="119"/>
      <w:ind w:right="0"/>
      <w:jc w:val="left"/>
    </w:pPr>
  </w:style>
  <w:style w:type="paragraph" w:styleId="af1">
    <w:name w:val="Normal (Web)"/>
    <w:basedOn w:val="a"/>
    <w:uiPriority w:val="99"/>
    <w:semiHidden/>
    <w:unhideWhenUsed/>
    <w:rsid w:val="001D363E"/>
  </w:style>
  <w:style w:type="numbering" w:customStyle="1" w:styleId="23">
    <w:name w:val="Нет списка2"/>
    <w:next w:val="a2"/>
    <w:uiPriority w:val="99"/>
    <w:semiHidden/>
    <w:unhideWhenUsed/>
    <w:rsid w:val="001D363E"/>
  </w:style>
  <w:style w:type="paragraph" w:customStyle="1" w:styleId="af2">
    <w:basedOn w:val="a"/>
    <w:next w:val="af1"/>
    <w:uiPriority w:val="99"/>
    <w:unhideWhenUsed/>
    <w:rsid w:val="001D363E"/>
    <w:pPr>
      <w:spacing w:before="100" w:beforeAutospacing="1" w:after="119"/>
      <w:ind w:right="0"/>
      <w:jc w:val="left"/>
    </w:pPr>
  </w:style>
  <w:style w:type="numbering" w:customStyle="1" w:styleId="3">
    <w:name w:val="Нет списка3"/>
    <w:next w:val="a2"/>
    <w:uiPriority w:val="99"/>
    <w:semiHidden/>
    <w:unhideWhenUsed/>
    <w:rsid w:val="001D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38258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1213825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3825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4EB9-6998-4F5D-BB95-BDFE60AB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15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ИСОГД-1</dc:creator>
  <cp:keywords/>
  <dc:description/>
  <cp:lastModifiedBy>AdmKurg-UAiG_SP-1</cp:lastModifiedBy>
  <cp:revision>40</cp:revision>
  <cp:lastPrinted>2023-11-13T07:52:00Z</cp:lastPrinted>
  <dcterms:created xsi:type="dcterms:W3CDTF">2020-02-13T08:25:00Z</dcterms:created>
  <dcterms:modified xsi:type="dcterms:W3CDTF">2023-11-27T05:19:00Z</dcterms:modified>
</cp:coreProperties>
</file>